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AA" w:rsidRPr="00572F7C" w:rsidRDefault="00D979AA" w:rsidP="00D979AA">
      <w:pPr>
        <w:jc w:val="center"/>
        <w:rPr>
          <w:b/>
        </w:rPr>
      </w:pPr>
    </w:p>
    <w:p w:rsidR="00D979AA" w:rsidRDefault="00D979AA" w:rsidP="00D979AA">
      <w:pPr>
        <w:jc w:val="center"/>
        <w:rPr>
          <w:b/>
        </w:rPr>
      </w:pPr>
      <w:r w:rsidRPr="00572F7C">
        <w:rPr>
          <w:b/>
        </w:rPr>
        <w:t>OSMANGAZİ ÜNİVERSİTESİ DİŞ HEKİMLİĞİ FAKÜLTESİ AMAÇ VE ÖĞRENME ÇIKTILARI</w:t>
      </w:r>
    </w:p>
    <w:tbl>
      <w:tblPr>
        <w:tblW w:w="0" w:type="auto"/>
        <w:tblCellSpacing w:w="15" w:type="dxa"/>
        <w:tblCellMar>
          <w:top w:w="15" w:type="dxa"/>
          <w:left w:w="15" w:type="dxa"/>
          <w:bottom w:w="15" w:type="dxa"/>
          <w:right w:w="15" w:type="dxa"/>
        </w:tblCellMar>
        <w:tblLook w:val="04A0"/>
      </w:tblPr>
      <w:tblGrid>
        <w:gridCol w:w="9872"/>
      </w:tblGrid>
      <w:tr w:rsidR="00D979AA" w:rsidRPr="00572F7C" w:rsidTr="0063782F">
        <w:trPr>
          <w:tblCellSpacing w:w="15" w:type="dxa"/>
        </w:trPr>
        <w:tc>
          <w:tcPr>
            <w:tcW w:w="0" w:type="auto"/>
            <w:vAlign w:val="center"/>
            <w:hideMark/>
          </w:tcPr>
          <w:p w:rsidR="00D979AA" w:rsidRPr="00572F7C" w:rsidRDefault="00D979AA" w:rsidP="0063782F">
            <w:pPr>
              <w:spacing w:after="0" w:line="240" w:lineRule="auto"/>
              <w:rPr>
                <w:rFonts w:ascii="Arial" w:eastAsia="Times New Roman" w:hAnsi="Arial" w:cs="Arial"/>
                <w:color w:val="000000"/>
                <w:sz w:val="20"/>
                <w:szCs w:val="20"/>
                <w:lang w:eastAsia="tr-TR"/>
              </w:rPr>
            </w:pPr>
            <w:r w:rsidRPr="00572F7C">
              <w:rPr>
                <w:rFonts w:ascii="Arial" w:eastAsia="Times New Roman" w:hAnsi="Arial" w:cs="Arial"/>
                <w:b/>
                <w:bCs/>
                <w:color w:val="000000"/>
                <w:sz w:val="20"/>
                <w:szCs w:val="20"/>
                <w:lang w:eastAsia="tr-TR"/>
              </w:rPr>
              <w:t>Amaçlar</w:t>
            </w:r>
            <w:r w:rsidRPr="00D979AA">
              <w:rPr>
                <w:rFonts w:ascii="Arial" w:eastAsia="Times New Roman" w:hAnsi="Arial" w:cs="Arial"/>
                <w:bCs/>
                <w:color w:val="000000"/>
                <w:sz w:val="20"/>
                <w:szCs w:val="20"/>
                <w:lang w:eastAsia="tr-TR"/>
              </w:rPr>
              <w:t>: Osmangazi üniversitesi</w:t>
            </w:r>
            <w:r>
              <w:rPr>
                <w:rFonts w:ascii="Arial" w:eastAsia="Times New Roman" w:hAnsi="Arial" w:cs="Arial"/>
                <w:b/>
                <w:bCs/>
                <w:color w:val="000000"/>
                <w:sz w:val="20"/>
                <w:szCs w:val="20"/>
                <w:lang w:eastAsia="tr-TR"/>
              </w:rPr>
              <w:t xml:space="preserve"> </w:t>
            </w:r>
            <w:r w:rsidRPr="00572F7C">
              <w:rPr>
                <w:rFonts w:ascii="Arial" w:eastAsia="Times New Roman" w:hAnsi="Arial" w:cs="Arial"/>
                <w:color w:val="000000"/>
                <w:sz w:val="20"/>
                <w:szCs w:val="20"/>
                <w:lang w:eastAsia="tr-TR"/>
              </w:rPr>
              <w:t>Diş hekimliği</w:t>
            </w:r>
            <w:r>
              <w:rPr>
                <w:rFonts w:ascii="Arial" w:eastAsia="Times New Roman" w:hAnsi="Arial" w:cs="Arial"/>
                <w:color w:val="000000"/>
                <w:sz w:val="20"/>
                <w:szCs w:val="20"/>
                <w:lang w:eastAsia="tr-TR"/>
              </w:rPr>
              <w:t xml:space="preserve"> Fakültesinin</w:t>
            </w:r>
            <w:r w:rsidRPr="00572F7C">
              <w:rPr>
                <w:rFonts w:ascii="Arial" w:eastAsia="Times New Roman" w:hAnsi="Arial" w:cs="Arial"/>
                <w:color w:val="000000"/>
                <w:sz w:val="20"/>
                <w:szCs w:val="20"/>
                <w:lang w:eastAsia="tr-TR"/>
              </w:rPr>
              <w:t xml:space="preserve"> eğitiminin amacı teorik ve uygulamalı bilgilerin bütünleştirilerek ağız, dişler ve çevre dokuların korunması ve hastalıklarının tedavi edilmesini sağlayan diş hekimleri yetiştirmektir.</w:t>
            </w:r>
          </w:p>
        </w:tc>
      </w:tr>
      <w:tr w:rsidR="00D979AA" w:rsidRPr="00572F7C" w:rsidTr="0063782F">
        <w:trPr>
          <w:tblCellSpacing w:w="15" w:type="dxa"/>
        </w:trPr>
        <w:tc>
          <w:tcPr>
            <w:tcW w:w="0" w:type="auto"/>
            <w:vAlign w:val="center"/>
            <w:hideMark/>
          </w:tcPr>
          <w:p w:rsidR="00D979AA" w:rsidRPr="00572F7C" w:rsidRDefault="00D979AA" w:rsidP="0063782F">
            <w:pPr>
              <w:spacing w:after="0" w:line="240" w:lineRule="auto"/>
              <w:rPr>
                <w:rFonts w:ascii="Times New Roman" w:eastAsia="Times New Roman" w:hAnsi="Times New Roman" w:cs="Times New Roman"/>
                <w:color w:val="000000"/>
                <w:sz w:val="27"/>
                <w:szCs w:val="27"/>
                <w:lang w:eastAsia="tr-TR"/>
              </w:rPr>
            </w:pPr>
            <w:r w:rsidRPr="00572F7C">
              <w:rPr>
                <w:rFonts w:ascii="Times New Roman" w:eastAsia="Times New Roman" w:hAnsi="Times New Roman" w:cs="Times New Roman"/>
                <w:color w:val="000000"/>
                <w:sz w:val="27"/>
                <w:szCs w:val="27"/>
                <w:lang w:eastAsia="tr-TR"/>
              </w:rPr>
              <w:t> </w:t>
            </w:r>
          </w:p>
        </w:tc>
      </w:tr>
    </w:tbl>
    <w:p w:rsidR="00D979AA" w:rsidRPr="00572F7C" w:rsidRDefault="00D979AA" w:rsidP="00D979AA">
      <w:pPr>
        <w:rPr>
          <w:b/>
        </w:rPr>
      </w:pPr>
      <w:r w:rsidRPr="00572F7C">
        <w:rPr>
          <w:b/>
        </w:rPr>
        <w:t>SIRALI</w:t>
      </w:r>
    </w:p>
    <w:tbl>
      <w:tblPr>
        <w:tblW w:w="0" w:type="auto"/>
        <w:tblCellMar>
          <w:top w:w="15" w:type="dxa"/>
          <w:left w:w="15" w:type="dxa"/>
          <w:bottom w:w="15" w:type="dxa"/>
          <w:right w:w="15" w:type="dxa"/>
        </w:tblCellMar>
        <w:tblLook w:val="04A0"/>
      </w:tblPr>
      <w:tblGrid>
        <w:gridCol w:w="795"/>
        <w:gridCol w:w="9003"/>
      </w:tblGrid>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Ö</w:t>
            </w:r>
            <w:r w:rsidRPr="004C5DA9">
              <w:rPr>
                <w:rFonts w:ascii="Arial" w:eastAsia="Times New Roman" w:hAnsi="Arial" w:cs="Arial"/>
                <w:sz w:val="20"/>
                <w:szCs w:val="20"/>
                <w:lang w:eastAsia="tr-TR"/>
              </w:rPr>
              <w:t>Ç-</w:t>
            </w:r>
            <w:proofErr w:type="gramStart"/>
            <w:r w:rsidRPr="004C5DA9">
              <w:rPr>
                <w:rFonts w:ascii="Arial" w:eastAsia="Times New Roman" w:hAnsi="Arial" w:cs="Arial"/>
                <w:sz w:val="20"/>
                <w:szCs w:val="20"/>
                <w:lang w:eastAsia="tr-TR"/>
              </w:rPr>
              <w:t>1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Hastaların </w:t>
            </w:r>
            <w:proofErr w:type="spellStart"/>
            <w:r w:rsidRPr="004C5DA9">
              <w:rPr>
                <w:rFonts w:ascii="Arial" w:eastAsia="Times New Roman" w:hAnsi="Arial" w:cs="Arial"/>
                <w:sz w:val="20"/>
                <w:szCs w:val="20"/>
                <w:lang w:eastAsia="tr-TR"/>
              </w:rPr>
              <w:t>tibbi</w:t>
            </w:r>
            <w:proofErr w:type="spellEnd"/>
            <w:r w:rsidRPr="004C5DA9">
              <w:rPr>
                <w:rFonts w:ascii="Arial" w:eastAsia="Times New Roman" w:hAnsi="Arial" w:cs="Arial"/>
                <w:sz w:val="20"/>
                <w:szCs w:val="20"/>
                <w:lang w:eastAsia="tr-TR"/>
              </w:rPr>
              <w:t xml:space="preserve"> durumunu değerlendirme ve tedaviyi </w:t>
            </w:r>
            <w:proofErr w:type="spellStart"/>
            <w:r w:rsidRPr="004C5DA9">
              <w:rPr>
                <w:rFonts w:ascii="Arial" w:eastAsia="Times New Roman" w:hAnsi="Arial" w:cs="Arial"/>
                <w:sz w:val="20"/>
                <w:szCs w:val="20"/>
                <w:lang w:eastAsia="tr-TR"/>
              </w:rPr>
              <w:t>tolere</w:t>
            </w:r>
            <w:proofErr w:type="spellEnd"/>
            <w:r w:rsidRPr="004C5DA9">
              <w:rPr>
                <w:rFonts w:ascii="Arial" w:eastAsia="Times New Roman" w:hAnsi="Arial" w:cs="Arial"/>
                <w:sz w:val="20"/>
                <w:szCs w:val="20"/>
                <w:lang w:eastAsia="tr-TR"/>
              </w:rPr>
              <w:t xml:space="preserve"> edebilme yeteneğine karar verme ve tıbbi acil durumları tanıyıp başa çıkabilir.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Bilgi verici ve etkili bir yolla hastalarla iletişim kurup onları ağız ve diş sağlığı konusunda eğitebilir.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3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Ağız sağlığını teşvik etmek, geliştirmek ve devam ettirmek için hasta merkezli yaklaşımlarla ilgili davranış biliminin prensiplerini uygulayabilir.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4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Her hastanın kendine özgü hususiyetlerine göre değerlendirme, teşhis, tedavi geliştirme ve sevk etme yetisine sahip olabilir.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5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Bütün klinik işlemlerde evrensel </w:t>
            </w:r>
            <w:proofErr w:type="gramStart"/>
            <w:r w:rsidRPr="004C5DA9">
              <w:rPr>
                <w:rFonts w:ascii="Arial" w:eastAsia="Times New Roman" w:hAnsi="Arial" w:cs="Arial"/>
                <w:sz w:val="20"/>
                <w:szCs w:val="20"/>
                <w:lang w:eastAsia="tr-TR"/>
              </w:rPr>
              <w:t>enfeksiyon</w:t>
            </w:r>
            <w:proofErr w:type="gramEnd"/>
            <w:r w:rsidRPr="004C5DA9">
              <w:rPr>
                <w:rFonts w:ascii="Arial" w:eastAsia="Times New Roman" w:hAnsi="Arial" w:cs="Arial"/>
                <w:sz w:val="20"/>
                <w:szCs w:val="20"/>
                <w:lang w:eastAsia="tr-TR"/>
              </w:rPr>
              <w:t xml:space="preserve"> kontrolü rehberlerini takip edebilir.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6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Kapsamlı </w:t>
            </w: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tedavilerde ağrı ve endişeyi giderebilir.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7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Diş dizilerinin, çenelerin, oral mukozanın ve salgı bezlerinin ağız hastalıklarının ayırıcı tanı ve teşhis yönteminin geliştirilip uygun şekilde tedavi veya sevk edebilir.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8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Uygun </w:t>
            </w:r>
            <w:proofErr w:type="spellStart"/>
            <w:r w:rsidRPr="004C5DA9">
              <w:rPr>
                <w:rFonts w:ascii="Arial" w:eastAsia="Times New Roman" w:hAnsi="Arial" w:cs="Arial"/>
                <w:sz w:val="20"/>
                <w:szCs w:val="20"/>
                <w:lang w:eastAsia="tr-TR"/>
              </w:rPr>
              <w:t>radyografların</w:t>
            </w:r>
            <w:proofErr w:type="spellEnd"/>
            <w:r w:rsidRPr="004C5DA9">
              <w:rPr>
                <w:rFonts w:ascii="Arial" w:eastAsia="Times New Roman" w:hAnsi="Arial" w:cs="Arial"/>
                <w:sz w:val="20"/>
                <w:szCs w:val="20"/>
                <w:lang w:eastAsia="tr-TR"/>
              </w:rPr>
              <w:t xml:space="preserve"> istenmesi, elde edilmesi ve yorumlanması ve </w:t>
            </w:r>
            <w:proofErr w:type="spellStart"/>
            <w:r w:rsidRPr="004C5DA9">
              <w:rPr>
                <w:rFonts w:ascii="Arial" w:eastAsia="Times New Roman" w:hAnsi="Arial" w:cs="Arial"/>
                <w:sz w:val="20"/>
                <w:szCs w:val="20"/>
                <w:lang w:eastAsia="tr-TR"/>
              </w:rPr>
              <w:t>maksilofasiyal</w:t>
            </w:r>
            <w:proofErr w:type="spellEnd"/>
            <w:r w:rsidRPr="004C5DA9">
              <w:rPr>
                <w:rFonts w:ascii="Arial" w:eastAsia="Times New Roman" w:hAnsi="Arial" w:cs="Arial"/>
                <w:sz w:val="20"/>
                <w:szCs w:val="20"/>
                <w:lang w:eastAsia="tr-TR"/>
              </w:rPr>
              <w:t xml:space="preserve"> radyolojinin güvenli ve etkili bir şekilde uygulayabilir.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9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Dentoalveoler</w:t>
            </w:r>
            <w:proofErr w:type="spellEnd"/>
            <w:r w:rsidRPr="004C5DA9">
              <w:rPr>
                <w:rFonts w:ascii="Arial" w:eastAsia="Times New Roman" w:hAnsi="Arial" w:cs="Arial"/>
                <w:sz w:val="20"/>
                <w:szCs w:val="20"/>
                <w:lang w:eastAsia="tr-TR"/>
              </w:rPr>
              <w:t xml:space="preserve"> cerrahi için </w:t>
            </w:r>
            <w:proofErr w:type="spellStart"/>
            <w:r w:rsidRPr="004C5DA9">
              <w:rPr>
                <w:rFonts w:ascii="Arial" w:eastAsia="Times New Roman" w:hAnsi="Arial" w:cs="Arial"/>
                <w:sz w:val="20"/>
                <w:szCs w:val="20"/>
                <w:lang w:eastAsia="tr-TR"/>
              </w:rPr>
              <w:t>endikasyonları</w:t>
            </w:r>
            <w:proofErr w:type="spellEnd"/>
            <w:r w:rsidRPr="004C5DA9">
              <w:rPr>
                <w:rFonts w:ascii="Arial" w:eastAsia="Times New Roman" w:hAnsi="Arial" w:cs="Arial"/>
                <w:sz w:val="20"/>
                <w:szCs w:val="20"/>
                <w:lang w:eastAsia="tr-TR"/>
              </w:rPr>
              <w:t xml:space="preserve"> teşhis etmek ve oral cerrahi gerektiren hastaların düzenlenmesi veya sevkini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10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Periodontal</w:t>
            </w:r>
            <w:proofErr w:type="spellEnd"/>
            <w:r w:rsidRPr="004C5DA9">
              <w:rPr>
                <w:rFonts w:ascii="Arial" w:eastAsia="Times New Roman" w:hAnsi="Arial" w:cs="Arial"/>
                <w:sz w:val="20"/>
                <w:szCs w:val="20"/>
                <w:lang w:eastAsia="tr-TR"/>
              </w:rPr>
              <w:t xml:space="preserve"> hastalığın teşhis edilmesi ve sistematik değerlendirme cerrahi olmayan tedaviler ve uygun sevk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11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Önlem ve uygun </w:t>
            </w:r>
            <w:proofErr w:type="spellStart"/>
            <w:r w:rsidRPr="004C5DA9">
              <w:rPr>
                <w:rFonts w:ascii="Arial" w:eastAsia="Times New Roman" w:hAnsi="Arial" w:cs="Arial"/>
                <w:sz w:val="20"/>
                <w:szCs w:val="20"/>
                <w:lang w:eastAsia="tr-TR"/>
              </w:rPr>
              <w:t>intrakoronal</w:t>
            </w:r>
            <w:proofErr w:type="spellEnd"/>
            <w:r w:rsidRPr="004C5DA9">
              <w:rPr>
                <w:rFonts w:ascii="Arial" w:eastAsia="Times New Roman" w:hAnsi="Arial" w:cs="Arial"/>
                <w:sz w:val="20"/>
                <w:szCs w:val="20"/>
                <w:lang w:eastAsia="tr-TR"/>
              </w:rPr>
              <w:t xml:space="preserve"> ve </w:t>
            </w:r>
            <w:proofErr w:type="spellStart"/>
            <w:r w:rsidRPr="004C5DA9">
              <w:rPr>
                <w:rFonts w:ascii="Arial" w:eastAsia="Times New Roman" w:hAnsi="Arial" w:cs="Arial"/>
                <w:sz w:val="20"/>
                <w:szCs w:val="20"/>
                <w:lang w:eastAsia="tr-TR"/>
              </w:rPr>
              <w:t>ekstrakoronal</w:t>
            </w:r>
            <w:proofErr w:type="spellEnd"/>
            <w:r w:rsidRPr="004C5DA9">
              <w:rPr>
                <w:rFonts w:ascii="Arial" w:eastAsia="Times New Roman" w:hAnsi="Arial" w:cs="Arial"/>
                <w:sz w:val="20"/>
                <w:szCs w:val="20"/>
                <w:lang w:eastAsia="tr-TR"/>
              </w:rPr>
              <w:t xml:space="preserve"> </w:t>
            </w:r>
            <w:proofErr w:type="gramStart"/>
            <w:r w:rsidRPr="004C5DA9">
              <w:rPr>
                <w:rFonts w:ascii="Arial" w:eastAsia="Times New Roman" w:hAnsi="Arial" w:cs="Arial"/>
                <w:sz w:val="20"/>
                <w:szCs w:val="20"/>
                <w:lang w:eastAsia="tr-TR"/>
              </w:rPr>
              <w:t>restorasyonları</w:t>
            </w:r>
            <w:proofErr w:type="gramEnd"/>
            <w:r w:rsidRPr="004C5DA9">
              <w:rPr>
                <w:rFonts w:ascii="Arial" w:eastAsia="Times New Roman" w:hAnsi="Arial" w:cs="Arial"/>
                <w:sz w:val="20"/>
                <w:szCs w:val="20"/>
                <w:lang w:eastAsia="tr-TR"/>
              </w:rPr>
              <w:t xml:space="preserve"> içeren yetişkinde çürük kontrolünün sağlayabilir.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12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Defektif</w:t>
            </w:r>
            <w:proofErr w:type="spellEnd"/>
            <w:r w:rsidRPr="004C5DA9">
              <w:rPr>
                <w:rFonts w:ascii="Arial" w:eastAsia="Times New Roman" w:hAnsi="Arial" w:cs="Arial"/>
                <w:sz w:val="20"/>
                <w:szCs w:val="20"/>
                <w:lang w:eastAsia="tr-TR"/>
              </w:rPr>
              <w:t xml:space="preserve"> dişleri restore edebilir.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13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Pulpal</w:t>
            </w:r>
            <w:proofErr w:type="spellEnd"/>
            <w:r w:rsidRPr="004C5DA9">
              <w:rPr>
                <w:rFonts w:ascii="Arial" w:eastAsia="Times New Roman" w:hAnsi="Arial" w:cs="Arial"/>
                <w:sz w:val="20"/>
                <w:szCs w:val="20"/>
                <w:lang w:eastAsia="tr-TR"/>
              </w:rPr>
              <w:t xml:space="preserve"> ve </w:t>
            </w:r>
            <w:proofErr w:type="spellStart"/>
            <w:r w:rsidRPr="004C5DA9">
              <w:rPr>
                <w:rFonts w:ascii="Arial" w:eastAsia="Times New Roman" w:hAnsi="Arial" w:cs="Arial"/>
                <w:sz w:val="20"/>
                <w:szCs w:val="20"/>
                <w:lang w:eastAsia="tr-TR"/>
              </w:rPr>
              <w:t>periradiküler</w:t>
            </w:r>
            <w:proofErr w:type="spellEnd"/>
            <w:r w:rsidRPr="004C5DA9">
              <w:rPr>
                <w:rFonts w:ascii="Arial" w:eastAsia="Times New Roman" w:hAnsi="Arial" w:cs="Arial"/>
                <w:sz w:val="20"/>
                <w:szCs w:val="20"/>
                <w:lang w:eastAsia="tr-TR"/>
              </w:rPr>
              <w:t xml:space="preserve"> hastalıklı dişlerin tedavisini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14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Endodontik</w:t>
            </w:r>
            <w:proofErr w:type="spellEnd"/>
            <w:r w:rsidRPr="004C5DA9">
              <w:rPr>
                <w:rFonts w:ascii="Arial" w:eastAsia="Times New Roman" w:hAnsi="Arial" w:cs="Arial"/>
                <w:sz w:val="20"/>
                <w:szCs w:val="20"/>
                <w:lang w:eastAsia="tr-TR"/>
              </w:rPr>
              <w:t xml:space="preserve"> hastalıkların teşhisi ve sistematik değerlendirilmesi, vaka seçimi, cerrahi olmayan tedaviler ve gerektiğinde sevkini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15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Çocuk hastaların </w:t>
            </w: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hastalıklarının teşhisi ve korumanın sağlanması, gözlem, tedavi ve gerektiğinde sevkini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16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Malokluzyonların</w:t>
            </w:r>
            <w:proofErr w:type="spellEnd"/>
            <w:r w:rsidRPr="004C5DA9">
              <w:rPr>
                <w:rFonts w:ascii="Arial" w:eastAsia="Times New Roman" w:hAnsi="Arial" w:cs="Arial"/>
                <w:sz w:val="20"/>
                <w:szCs w:val="20"/>
                <w:lang w:eastAsia="tr-TR"/>
              </w:rPr>
              <w:t xml:space="preserve"> teşhisi ve </w:t>
            </w:r>
            <w:proofErr w:type="spellStart"/>
            <w:r w:rsidRPr="004C5DA9">
              <w:rPr>
                <w:rFonts w:ascii="Arial" w:eastAsia="Times New Roman" w:hAnsi="Arial" w:cs="Arial"/>
                <w:sz w:val="20"/>
                <w:szCs w:val="20"/>
                <w:lang w:eastAsia="tr-TR"/>
              </w:rPr>
              <w:t>ortodontik</w:t>
            </w:r>
            <w:proofErr w:type="spellEnd"/>
            <w:r w:rsidRPr="004C5DA9">
              <w:rPr>
                <w:rFonts w:ascii="Arial" w:eastAsia="Times New Roman" w:hAnsi="Arial" w:cs="Arial"/>
                <w:sz w:val="20"/>
                <w:szCs w:val="20"/>
                <w:lang w:eastAsia="tr-TR"/>
              </w:rPr>
              <w:t xml:space="preserve"> tedavi veya yerin korunması </w:t>
            </w:r>
            <w:proofErr w:type="spellStart"/>
            <w:r w:rsidRPr="004C5DA9">
              <w:rPr>
                <w:rFonts w:ascii="Arial" w:eastAsia="Times New Roman" w:hAnsi="Arial" w:cs="Arial"/>
                <w:sz w:val="20"/>
                <w:szCs w:val="20"/>
                <w:lang w:eastAsia="tr-TR"/>
              </w:rPr>
              <w:t>gerken</w:t>
            </w:r>
            <w:proofErr w:type="spellEnd"/>
            <w:r w:rsidRPr="004C5DA9">
              <w:rPr>
                <w:rFonts w:ascii="Arial" w:eastAsia="Times New Roman" w:hAnsi="Arial" w:cs="Arial"/>
                <w:sz w:val="20"/>
                <w:szCs w:val="20"/>
                <w:lang w:eastAsia="tr-TR"/>
              </w:rPr>
              <w:t xml:space="preserve"> hastaların tedavileri veya gerektiğinde sevklerini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17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Okluzal</w:t>
            </w:r>
            <w:proofErr w:type="spellEnd"/>
            <w:r w:rsidRPr="004C5DA9">
              <w:rPr>
                <w:rFonts w:ascii="Arial" w:eastAsia="Times New Roman" w:hAnsi="Arial" w:cs="Arial"/>
                <w:sz w:val="20"/>
                <w:szCs w:val="20"/>
                <w:lang w:eastAsia="tr-TR"/>
              </w:rPr>
              <w:t xml:space="preserve"> düzensizliklere sahip hastaların tedavi edebilir.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18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Tam veya kısmi dişsizliğin teşhis edilmesi ve sabit veya hareketli </w:t>
            </w:r>
            <w:proofErr w:type="gramStart"/>
            <w:r w:rsidRPr="004C5DA9">
              <w:rPr>
                <w:rFonts w:ascii="Arial" w:eastAsia="Times New Roman" w:hAnsi="Arial" w:cs="Arial"/>
                <w:sz w:val="20"/>
                <w:szCs w:val="20"/>
                <w:lang w:eastAsia="tr-TR"/>
              </w:rPr>
              <w:t>protezlerin</w:t>
            </w:r>
            <w:proofErr w:type="gramEnd"/>
            <w:r w:rsidRPr="004C5DA9">
              <w:rPr>
                <w:rFonts w:ascii="Arial" w:eastAsia="Times New Roman" w:hAnsi="Arial" w:cs="Arial"/>
                <w:sz w:val="20"/>
                <w:szCs w:val="20"/>
                <w:lang w:eastAsia="tr-TR"/>
              </w:rPr>
              <w:t xml:space="preserve"> uygulanıp, gerektiğinde sevkini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19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hastalıklara sahip bireylerin tedavisinde uygun ilaçların seçilip uygulama/ yazılmasını yapabilir.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20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acil durumlarla başa çıkabilmelidir.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21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Özel bakım gerektiren hastalarla ilgilenebilmelidirler.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22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tedavinin muhtemel </w:t>
            </w:r>
            <w:proofErr w:type="gramStart"/>
            <w:r w:rsidRPr="004C5DA9">
              <w:rPr>
                <w:rFonts w:ascii="Arial" w:eastAsia="Times New Roman" w:hAnsi="Arial" w:cs="Arial"/>
                <w:sz w:val="20"/>
                <w:szCs w:val="20"/>
                <w:lang w:eastAsia="tr-TR"/>
              </w:rPr>
              <w:t>komplikasyonlarını</w:t>
            </w:r>
            <w:proofErr w:type="gramEnd"/>
            <w:r w:rsidRPr="004C5DA9">
              <w:rPr>
                <w:rFonts w:ascii="Arial" w:eastAsia="Times New Roman" w:hAnsi="Arial" w:cs="Arial"/>
                <w:sz w:val="20"/>
                <w:szCs w:val="20"/>
                <w:lang w:eastAsia="tr-TR"/>
              </w:rPr>
              <w:t xml:space="preserve"> öngörebilmeli, önleyebilmeli veya başa </w:t>
            </w:r>
            <w:proofErr w:type="spellStart"/>
            <w:r w:rsidRPr="004C5DA9">
              <w:rPr>
                <w:rFonts w:ascii="Arial" w:eastAsia="Times New Roman" w:hAnsi="Arial" w:cs="Arial"/>
                <w:sz w:val="20"/>
                <w:szCs w:val="20"/>
                <w:lang w:eastAsia="tr-TR"/>
              </w:rPr>
              <w:t>çıkmakabilmelidirler</w:t>
            </w:r>
            <w:proofErr w:type="spellEnd"/>
            <w:r w:rsidRPr="004C5DA9">
              <w:rPr>
                <w:rFonts w:ascii="Arial" w:eastAsia="Times New Roman" w:hAnsi="Arial" w:cs="Arial"/>
                <w:sz w:val="20"/>
                <w:szCs w:val="20"/>
                <w:lang w:eastAsia="tr-TR"/>
              </w:rPr>
              <w:t>.</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23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Koruyucu tedavileri gerçekleştirip değerlendirme ve hastanın koruyucu girişimlerini düzenli olarak kontrol edebilir.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24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Davranış bilimleri, anatomi, patoloji, biyokimya, fizyoloji, mikrobiyoloji ve </w:t>
            </w:r>
            <w:proofErr w:type="spellStart"/>
            <w:r w:rsidRPr="004C5DA9">
              <w:rPr>
                <w:rFonts w:ascii="Arial" w:eastAsia="Times New Roman" w:hAnsi="Arial" w:cs="Arial"/>
                <w:sz w:val="20"/>
                <w:szCs w:val="20"/>
                <w:lang w:eastAsia="tr-TR"/>
              </w:rPr>
              <w:t>immunoloji</w:t>
            </w:r>
            <w:proofErr w:type="spellEnd"/>
            <w:r w:rsidRPr="004C5DA9">
              <w:rPr>
                <w:rFonts w:ascii="Arial" w:eastAsia="Times New Roman" w:hAnsi="Arial" w:cs="Arial"/>
                <w:sz w:val="20"/>
                <w:szCs w:val="20"/>
                <w:lang w:eastAsia="tr-TR"/>
              </w:rPr>
              <w:t xml:space="preserve">, histoloji, hastaların genel durumları ile ilgili </w:t>
            </w:r>
            <w:proofErr w:type="gramStart"/>
            <w:r w:rsidRPr="004C5DA9">
              <w:rPr>
                <w:rFonts w:ascii="Arial" w:eastAsia="Times New Roman" w:hAnsi="Arial" w:cs="Arial"/>
                <w:sz w:val="20"/>
                <w:szCs w:val="20"/>
                <w:lang w:eastAsia="tr-TR"/>
              </w:rPr>
              <w:t>farmakoloji</w:t>
            </w:r>
            <w:proofErr w:type="gramEnd"/>
            <w:r w:rsidRPr="004C5DA9">
              <w:rPr>
                <w:rFonts w:ascii="Arial" w:eastAsia="Times New Roman" w:hAnsi="Arial" w:cs="Arial"/>
                <w:sz w:val="20"/>
                <w:szCs w:val="20"/>
                <w:lang w:eastAsia="tr-TR"/>
              </w:rPr>
              <w:t xml:space="preserve">, web- tabanlı temel bilgisayar bilimleri, </w:t>
            </w:r>
            <w:proofErr w:type="spellStart"/>
            <w:r w:rsidRPr="004C5DA9">
              <w:rPr>
                <w:rFonts w:ascii="Arial" w:eastAsia="Times New Roman" w:hAnsi="Arial" w:cs="Arial"/>
                <w:sz w:val="20"/>
                <w:szCs w:val="20"/>
                <w:lang w:eastAsia="tr-TR"/>
              </w:rPr>
              <w:t>bioistatistik</w:t>
            </w:r>
            <w:proofErr w:type="spellEnd"/>
            <w:r w:rsidRPr="004C5DA9">
              <w:rPr>
                <w:rFonts w:ascii="Arial" w:eastAsia="Times New Roman" w:hAnsi="Arial" w:cs="Arial"/>
                <w:sz w:val="20"/>
                <w:szCs w:val="20"/>
                <w:lang w:eastAsia="tr-TR"/>
              </w:rPr>
              <w:t xml:space="preserve">, fizik ve biyofizik gibi temel </w:t>
            </w:r>
            <w:proofErr w:type="spellStart"/>
            <w:r w:rsidRPr="004C5DA9">
              <w:rPr>
                <w:rFonts w:ascii="Arial" w:eastAsia="Times New Roman" w:hAnsi="Arial" w:cs="Arial"/>
                <w:sz w:val="20"/>
                <w:szCs w:val="20"/>
                <w:lang w:eastAsia="tr-TR"/>
              </w:rPr>
              <w:t>tıb</w:t>
            </w:r>
            <w:proofErr w:type="spellEnd"/>
            <w:r w:rsidRPr="004C5DA9">
              <w:rPr>
                <w:rFonts w:ascii="Arial" w:eastAsia="Times New Roman" w:hAnsi="Arial" w:cs="Arial"/>
                <w:sz w:val="20"/>
                <w:szCs w:val="20"/>
                <w:lang w:eastAsia="tr-TR"/>
              </w:rPr>
              <w:t xml:space="preserve"> bilimleri hakkında bilgi sahibi olabilir.</w:t>
            </w:r>
          </w:p>
        </w:tc>
      </w:tr>
      <w:tr w:rsidR="00D979AA" w:rsidRPr="004C5DA9" w:rsidTr="0063782F">
        <w:tc>
          <w:tcPr>
            <w:tcW w:w="84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ÖÇ-</w:t>
            </w:r>
            <w:proofErr w:type="gramStart"/>
            <w:r w:rsidRPr="004C5DA9">
              <w:rPr>
                <w:rFonts w:ascii="Arial" w:eastAsia="Times New Roman" w:hAnsi="Arial" w:cs="Arial"/>
                <w:sz w:val="20"/>
                <w:szCs w:val="20"/>
                <w:lang w:eastAsia="tr-TR"/>
              </w:rPr>
              <w:t>25 :</w:t>
            </w:r>
            <w:proofErr w:type="gramEnd"/>
          </w:p>
        </w:tc>
        <w:tc>
          <w:tcPr>
            <w:tcW w:w="979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both"/>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Hastaların fiziksel muayenesi, tıbbi durumların </w:t>
            </w:r>
            <w:proofErr w:type="gramStart"/>
            <w:r w:rsidRPr="004C5DA9">
              <w:rPr>
                <w:rFonts w:ascii="Arial" w:eastAsia="Times New Roman" w:hAnsi="Arial" w:cs="Arial"/>
                <w:sz w:val="20"/>
                <w:szCs w:val="20"/>
                <w:lang w:eastAsia="tr-TR"/>
              </w:rPr>
              <w:t>semptom</w:t>
            </w:r>
            <w:proofErr w:type="gramEnd"/>
            <w:r w:rsidRPr="004C5DA9">
              <w:rPr>
                <w:rFonts w:ascii="Arial" w:eastAsia="Times New Roman" w:hAnsi="Arial" w:cs="Arial"/>
                <w:sz w:val="20"/>
                <w:szCs w:val="20"/>
                <w:lang w:eastAsia="tr-TR"/>
              </w:rPr>
              <w:t xml:space="preserve"> ve işaretlerinin tanımlanıp değerlendirilmesi, uygun teşhis ve laboratuar çalışmalarını seçip analiz etme, ilaçlar arası etkileşimler ve yan etkileri ve ilgili tedavi yöntemleri gibi klinik konularda bilgi sahibi olup etik konular ve çelişkilerle de başa çıkabilir.</w:t>
            </w:r>
          </w:p>
        </w:tc>
      </w:tr>
    </w:tbl>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r>
        <w:rPr>
          <w:b/>
        </w:rPr>
        <w:t>SINIFLANDIRILMIŞ</w:t>
      </w:r>
    </w:p>
    <w:tbl>
      <w:tblPr>
        <w:tblW w:w="0" w:type="auto"/>
        <w:shd w:val="clear" w:color="auto" w:fill="ECF1F7"/>
        <w:tblCellMar>
          <w:top w:w="15" w:type="dxa"/>
          <w:left w:w="15" w:type="dxa"/>
          <w:bottom w:w="15" w:type="dxa"/>
          <w:right w:w="15" w:type="dxa"/>
        </w:tblCellMar>
        <w:tblLook w:val="04A0"/>
      </w:tblPr>
      <w:tblGrid>
        <w:gridCol w:w="1055"/>
        <w:gridCol w:w="1064"/>
        <w:gridCol w:w="7679"/>
      </w:tblGrid>
      <w:tr w:rsidR="00D979AA" w:rsidRPr="004C5DA9" w:rsidTr="0063782F">
        <w:trPr>
          <w:trHeight w:val="450"/>
        </w:trPr>
        <w:tc>
          <w:tcPr>
            <w:tcW w:w="2119"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color w:val="FFFFFF"/>
                <w:sz w:val="20"/>
                <w:szCs w:val="20"/>
                <w:lang w:eastAsia="tr-TR"/>
              </w:rPr>
              <w:t>YETKİNLİK</w:t>
            </w:r>
          </w:p>
        </w:tc>
        <w:tc>
          <w:tcPr>
            <w:tcW w:w="7679"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PROGRAM ÖĞRENME ÇIKTILARI</w:t>
            </w:r>
          </w:p>
        </w:tc>
      </w:tr>
      <w:tr w:rsidR="00D979AA" w:rsidRPr="004C5DA9" w:rsidTr="0063782F">
        <w:tc>
          <w:tcPr>
            <w:tcW w:w="105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Beceriler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-Kavramsal -Bilişsel</w:t>
            </w:r>
          </w:p>
        </w:tc>
        <w:tc>
          <w:tcPr>
            <w:tcW w:w="76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   Bilgi verici ve etkili bir yolla hastalarla iletişim kurup onları ağız ve diş sağlığı konusunda eğitebilir.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Her hastanın kendine özgü hususiyetlerine göre değerlendirme, teşhis, tedavi geliştirme ve sevk etme yetisine sahip olabilir.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Dental</w:t>
            </w:r>
            <w:proofErr w:type="spellEnd"/>
            <w:r w:rsidRPr="004C5DA9">
              <w:rPr>
                <w:rFonts w:ascii="Arial" w:eastAsia="Times New Roman" w:hAnsi="Arial" w:cs="Arial"/>
                <w:color w:val="000000"/>
                <w:sz w:val="20"/>
                <w:szCs w:val="20"/>
                <w:lang w:eastAsia="tr-TR"/>
              </w:rPr>
              <w:t xml:space="preserve"> acil durumlarla başa çıkabilmelidir.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Özel bakım gerektiren hastalarla ilgilenebilmelidirler.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Davranış bilimleri, anatomi, patoloji, biyokimya, fizyoloji, mikrobiyoloji ve </w:t>
            </w:r>
            <w:proofErr w:type="spellStart"/>
            <w:r w:rsidRPr="004C5DA9">
              <w:rPr>
                <w:rFonts w:ascii="Arial" w:eastAsia="Times New Roman" w:hAnsi="Arial" w:cs="Arial"/>
                <w:color w:val="000000"/>
                <w:sz w:val="20"/>
                <w:szCs w:val="20"/>
                <w:lang w:eastAsia="tr-TR"/>
              </w:rPr>
              <w:t>immunoloji</w:t>
            </w:r>
            <w:proofErr w:type="spellEnd"/>
            <w:r w:rsidRPr="004C5DA9">
              <w:rPr>
                <w:rFonts w:ascii="Arial" w:eastAsia="Times New Roman" w:hAnsi="Arial" w:cs="Arial"/>
                <w:color w:val="000000"/>
                <w:sz w:val="20"/>
                <w:szCs w:val="20"/>
                <w:lang w:eastAsia="tr-TR"/>
              </w:rPr>
              <w:t xml:space="preserve">, histoloji, hastaların genel durumları ile ilgili </w:t>
            </w:r>
            <w:proofErr w:type="gramStart"/>
            <w:r w:rsidRPr="004C5DA9">
              <w:rPr>
                <w:rFonts w:ascii="Arial" w:eastAsia="Times New Roman" w:hAnsi="Arial" w:cs="Arial"/>
                <w:color w:val="000000"/>
                <w:sz w:val="20"/>
                <w:szCs w:val="20"/>
                <w:lang w:eastAsia="tr-TR"/>
              </w:rPr>
              <w:t>farmakoloji</w:t>
            </w:r>
            <w:proofErr w:type="gramEnd"/>
            <w:r w:rsidRPr="004C5DA9">
              <w:rPr>
                <w:rFonts w:ascii="Arial" w:eastAsia="Times New Roman" w:hAnsi="Arial" w:cs="Arial"/>
                <w:color w:val="000000"/>
                <w:sz w:val="20"/>
                <w:szCs w:val="20"/>
                <w:lang w:eastAsia="tr-TR"/>
              </w:rPr>
              <w:t xml:space="preserve">, web- tabanlı temel bilgisayar bilimleri, </w:t>
            </w:r>
            <w:proofErr w:type="spellStart"/>
            <w:r w:rsidRPr="004C5DA9">
              <w:rPr>
                <w:rFonts w:ascii="Arial" w:eastAsia="Times New Roman" w:hAnsi="Arial" w:cs="Arial"/>
                <w:color w:val="000000"/>
                <w:sz w:val="20"/>
                <w:szCs w:val="20"/>
                <w:lang w:eastAsia="tr-TR"/>
              </w:rPr>
              <w:t>bioistatistik</w:t>
            </w:r>
            <w:proofErr w:type="spellEnd"/>
            <w:r w:rsidRPr="004C5DA9">
              <w:rPr>
                <w:rFonts w:ascii="Arial" w:eastAsia="Times New Roman" w:hAnsi="Arial" w:cs="Arial"/>
                <w:color w:val="000000"/>
                <w:sz w:val="20"/>
                <w:szCs w:val="20"/>
                <w:lang w:eastAsia="tr-TR"/>
              </w:rPr>
              <w:t xml:space="preserve">, fizik ve biyofizik gibi temel </w:t>
            </w:r>
            <w:proofErr w:type="spellStart"/>
            <w:r w:rsidRPr="004C5DA9">
              <w:rPr>
                <w:rFonts w:ascii="Arial" w:eastAsia="Times New Roman" w:hAnsi="Arial" w:cs="Arial"/>
                <w:color w:val="000000"/>
                <w:sz w:val="20"/>
                <w:szCs w:val="20"/>
                <w:lang w:eastAsia="tr-TR"/>
              </w:rPr>
              <w:t>tıb</w:t>
            </w:r>
            <w:proofErr w:type="spellEnd"/>
            <w:r w:rsidRPr="004C5DA9">
              <w:rPr>
                <w:rFonts w:ascii="Arial" w:eastAsia="Times New Roman" w:hAnsi="Arial" w:cs="Arial"/>
                <w:color w:val="000000"/>
                <w:sz w:val="20"/>
                <w:szCs w:val="20"/>
                <w:lang w:eastAsia="tr-TR"/>
              </w:rPr>
              <w:t xml:space="preserve"> bilimleri hakkında bilgi sahibi olabilir.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Hastaların fiziksel muayenesi, tıbbi durumların </w:t>
            </w:r>
            <w:proofErr w:type="gramStart"/>
            <w:r w:rsidRPr="004C5DA9">
              <w:rPr>
                <w:rFonts w:ascii="Arial" w:eastAsia="Times New Roman" w:hAnsi="Arial" w:cs="Arial"/>
                <w:color w:val="000000"/>
                <w:sz w:val="20"/>
                <w:szCs w:val="20"/>
                <w:lang w:eastAsia="tr-TR"/>
              </w:rPr>
              <w:t>semptom</w:t>
            </w:r>
            <w:proofErr w:type="gramEnd"/>
            <w:r w:rsidRPr="004C5DA9">
              <w:rPr>
                <w:rFonts w:ascii="Arial" w:eastAsia="Times New Roman" w:hAnsi="Arial" w:cs="Arial"/>
                <w:color w:val="000000"/>
                <w:sz w:val="20"/>
                <w:szCs w:val="20"/>
                <w:lang w:eastAsia="tr-TR"/>
              </w:rPr>
              <w:t xml:space="preserve"> ve işaretlerinin tanımlanıp değerlendirilmesi, uygun teşhis ve laboratuar çalışmalarını seçip analiz etme, ilaçlar arası etkileşimler ve yan etkileri ve ilgili tedavi yöntemleri gibi klinik konularda bilgi sahibi olup etik konular ve çelişkilerle de başa çıkabilir.</w:t>
            </w:r>
          </w:p>
        </w:tc>
      </w:tr>
      <w:tr w:rsidR="00D979AA" w:rsidRPr="004C5DA9" w:rsidTr="0063782F">
        <w:tc>
          <w:tcPr>
            <w:tcW w:w="105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Yetkinlikler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Bağımsız Çalışabilme ve Sorumluluk Alabilme Yetkinliği</w:t>
            </w:r>
          </w:p>
        </w:tc>
        <w:tc>
          <w:tcPr>
            <w:tcW w:w="76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 xml:space="preserve">   Hastaların </w:t>
            </w:r>
            <w:proofErr w:type="spellStart"/>
            <w:r w:rsidRPr="004C5DA9">
              <w:rPr>
                <w:rFonts w:ascii="Arial" w:eastAsia="Times New Roman" w:hAnsi="Arial" w:cs="Arial"/>
                <w:color w:val="000000"/>
                <w:sz w:val="20"/>
                <w:szCs w:val="20"/>
                <w:lang w:eastAsia="tr-TR"/>
              </w:rPr>
              <w:t>tibbi</w:t>
            </w:r>
            <w:proofErr w:type="spellEnd"/>
            <w:r w:rsidRPr="004C5DA9">
              <w:rPr>
                <w:rFonts w:ascii="Arial" w:eastAsia="Times New Roman" w:hAnsi="Arial" w:cs="Arial"/>
                <w:color w:val="000000"/>
                <w:sz w:val="20"/>
                <w:szCs w:val="20"/>
                <w:lang w:eastAsia="tr-TR"/>
              </w:rPr>
              <w:t xml:space="preserve"> durumunu değerlendirme ve tedaviyi </w:t>
            </w:r>
            <w:proofErr w:type="spellStart"/>
            <w:r w:rsidRPr="004C5DA9">
              <w:rPr>
                <w:rFonts w:ascii="Arial" w:eastAsia="Times New Roman" w:hAnsi="Arial" w:cs="Arial"/>
                <w:color w:val="000000"/>
                <w:sz w:val="20"/>
                <w:szCs w:val="20"/>
                <w:lang w:eastAsia="tr-TR"/>
              </w:rPr>
              <w:t>tolere</w:t>
            </w:r>
            <w:proofErr w:type="spellEnd"/>
            <w:r w:rsidRPr="004C5DA9">
              <w:rPr>
                <w:rFonts w:ascii="Arial" w:eastAsia="Times New Roman" w:hAnsi="Arial" w:cs="Arial"/>
                <w:color w:val="000000"/>
                <w:sz w:val="20"/>
                <w:szCs w:val="20"/>
                <w:lang w:eastAsia="tr-TR"/>
              </w:rPr>
              <w:t xml:space="preserve"> edebilme yeteneğine karar verme ve tıbbi acil durumları tanıyıp başa çıkabilir.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Dental</w:t>
            </w:r>
            <w:proofErr w:type="spellEnd"/>
            <w:r w:rsidRPr="004C5DA9">
              <w:rPr>
                <w:rFonts w:ascii="Arial" w:eastAsia="Times New Roman" w:hAnsi="Arial" w:cs="Arial"/>
                <w:color w:val="000000"/>
                <w:sz w:val="20"/>
                <w:szCs w:val="20"/>
                <w:lang w:eastAsia="tr-TR"/>
              </w:rPr>
              <w:t xml:space="preserve"> tedavinin muhtemel </w:t>
            </w:r>
            <w:proofErr w:type="gramStart"/>
            <w:r w:rsidRPr="004C5DA9">
              <w:rPr>
                <w:rFonts w:ascii="Arial" w:eastAsia="Times New Roman" w:hAnsi="Arial" w:cs="Arial"/>
                <w:color w:val="000000"/>
                <w:sz w:val="20"/>
                <w:szCs w:val="20"/>
                <w:lang w:eastAsia="tr-TR"/>
              </w:rPr>
              <w:t>komplikasyonlarını</w:t>
            </w:r>
            <w:proofErr w:type="gramEnd"/>
            <w:r w:rsidRPr="004C5DA9">
              <w:rPr>
                <w:rFonts w:ascii="Arial" w:eastAsia="Times New Roman" w:hAnsi="Arial" w:cs="Arial"/>
                <w:color w:val="000000"/>
                <w:sz w:val="20"/>
                <w:szCs w:val="20"/>
                <w:lang w:eastAsia="tr-TR"/>
              </w:rPr>
              <w:t xml:space="preserve"> öngörebilmeli, önleyebilmeli veya başa </w:t>
            </w:r>
            <w:r>
              <w:rPr>
                <w:rFonts w:ascii="Arial" w:eastAsia="Times New Roman" w:hAnsi="Arial" w:cs="Arial"/>
                <w:color w:val="000000"/>
                <w:sz w:val="20"/>
                <w:szCs w:val="20"/>
                <w:lang w:eastAsia="tr-TR"/>
              </w:rPr>
              <w:t>çıkabilmelidirler.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Koruyucu tedavileri gerçekleştirip değerlendirme ve hastanın koruyucu girişimlerini düzenli olarak kontrol edebilir.</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color w:val="000000"/>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Öğrenme Yetkinliği</w:t>
            </w:r>
          </w:p>
        </w:tc>
        <w:tc>
          <w:tcPr>
            <w:tcW w:w="76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 xml:space="preserve">   Bütün klinik işlemlerde evrensel </w:t>
            </w:r>
            <w:proofErr w:type="gramStart"/>
            <w:r w:rsidRPr="004C5DA9">
              <w:rPr>
                <w:rFonts w:ascii="Arial" w:eastAsia="Times New Roman" w:hAnsi="Arial" w:cs="Arial"/>
                <w:color w:val="000000"/>
                <w:sz w:val="20"/>
                <w:szCs w:val="20"/>
                <w:lang w:eastAsia="tr-TR"/>
              </w:rPr>
              <w:t>enfeksiyon</w:t>
            </w:r>
            <w:proofErr w:type="gramEnd"/>
            <w:r w:rsidRPr="004C5DA9">
              <w:rPr>
                <w:rFonts w:ascii="Arial" w:eastAsia="Times New Roman" w:hAnsi="Arial" w:cs="Arial"/>
                <w:color w:val="000000"/>
                <w:sz w:val="20"/>
                <w:szCs w:val="20"/>
                <w:lang w:eastAsia="tr-TR"/>
              </w:rPr>
              <w:t xml:space="preserve"> kontrolü rehberlerini takip edebilir.</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color w:val="000000"/>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Alana Özgü Yetkinlik</w:t>
            </w:r>
          </w:p>
        </w:tc>
        <w:tc>
          <w:tcPr>
            <w:tcW w:w="76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color w:val="000000"/>
                <w:sz w:val="20"/>
                <w:szCs w:val="20"/>
                <w:lang w:eastAsia="tr-TR"/>
              </w:rPr>
            </w:pPr>
            <w:r w:rsidRPr="004C5DA9">
              <w:rPr>
                <w:rFonts w:ascii="Arial" w:eastAsia="Times New Roman" w:hAnsi="Arial" w:cs="Arial"/>
                <w:color w:val="000000"/>
                <w:sz w:val="20"/>
                <w:szCs w:val="20"/>
                <w:lang w:eastAsia="tr-TR"/>
              </w:rPr>
              <w:t>   Ağız sağlığını teşvik etmek, geliştirmek ve devam ettirmek için hasta merkezli yaklaşımlarla ilgili davranış biliminin prensiplerini uygulayabilir.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Kapsamlı </w:t>
            </w:r>
            <w:proofErr w:type="spellStart"/>
            <w:r w:rsidRPr="004C5DA9">
              <w:rPr>
                <w:rFonts w:ascii="Arial" w:eastAsia="Times New Roman" w:hAnsi="Arial" w:cs="Arial"/>
                <w:color w:val="000000"/>
                <w:sz w:val="20"/>
                <w:szCs w:val="20"/>
                <w:lang w:eastAsia="tr-TR"/>
              </w:rPr>
              <w:t>dental</w:t>
            </w:r>
            <w:proofErr w:type="spellEnd"/>
            <w:r w:rsidRPr="004C5DA9">
              <w:rPr>
                <w:rFonts w:ascii="Arial" w:eastAsia="Times New Roman" w:hAnsi="Arial" w:cs="Arial"/>
                <w:color w:val="000000"/>
                <w:sz w:val="20"/>
                <w:szCs w:val="20"/>
                <w:lang w:eastAsia="tr-TR"/>
              </w:rPr>
              <w:t xml:space="preserve"> tedavilerde ağrı ve endişeyi giderebilir.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Diş dizilerinin, çenelerin, oral mukozanın ve salgı bezlerinin ağız hastalıklarının ayırıcı tanı ve teşhis yönteminin geliştirilip uygun şekilde tedavi veya sevk edebilir.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Uygun </w:t>
            </w:r>
            <w:proofErr w:type="spellStart"/>
            <w:r w:rsidRPr="004C5DA9">
              <w:rPr>
                <w:rFonts w:ascii="Arial" w:eastAsia="Times New Roman" w:hAnsi="Arial" w:cs="Arial"/>
                <w:color w:val="000000"/>
                <w:sz w:val="20"/>
                <w:szCs w:val="20"/>
                <w:lang w:eastAsia="tr-TR"/>
              </w:rPr>
              <w:t>radyografların</w:t>
            </w:r>
            <w:proofErr w:type="spellEnd"/>
            <w:r w:rsidRPr="004C5DA9">
              <w:rPr>
                <w:rFonts w:ascii="Arial" w:eastAsia="Times New Roman" w:hAnsi="Arial" w:cs="Arial"/>
                <w:color w:val="000000"/>
                <w:sz w:val="20"/>
                <w:szCs w:val="20"/>
                <w:lang w:eastAsia="tr-TR"/>
              </w:rPr>
              <w:t xml:space="preserve"> istenmesi, elde edilmesi ve yorumlanması ve </w:t>
            </w:r>
            <w:proofErr w:type="spellStart"/>
            <w:r w:rsidRPr="004C5DA9">
              <w:rPr>
                <w:rFonts w:ascii="Arial" w:eastAsia="Times New Roman" w:hAnsi="Arial" w:cs="Arial"/>
                <w:color w:val="000000"/>
                <w:sz w:val="20"/>
                <w:szCs w:val="20"/>
                <w:lang w:eastAsia="tr-TR"/>
              </w:rPr>
              <w:t>maksilofasiyal</w:t>
            </w:r>
            <w:proofErr w:type="spellEnd"/>
            <w:r w:rsidRPr="004C5DA9">
              <w:rPr>
                <w:rFonts w:ascii="Arial" w:eastAsia="Times New Roman" w:hAnsi="Arial" w:cs="Arial"/>
                <w:color w:val="000000"/>
                <w:sz w:val="20"/>
                <w:szCs w:val="20"/>
                <w:lang w:eastAsia="tr-TR"/>
              </w:rPr>
              <w:t xml:space="preserve"> radyolojinin güvenli ve etkili bir şekilde uygulayabilir.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Dentoalveoler</w:t>
            </w:r>
            <w:proofErr w:type="spellEnd"/>
            <w:r w:rsidRPr="004C5DA9">
              <w:rPr>
                <w:rFonts w:ascii="Arial" w:eastAsia="Times New Roman" w:hAnsi="Arial" w:cs="Arial"/>
                <w:color w:val="000000"/>
                <w:sz w:val="20"/>
                <w:szCs w:val="20"/>
                <w:lang w:eastAsia="tr-TR"/>
              </w:rPr>
              <w:t xml:space="preserve"> cerrahi için </w:t>
            </w:r>
            <w:proofErr w:type="spellStart"/>
            <w:r w:rsidRPr="004C5DA9">
              <w:rPr>
                <w:rFonts w:ascii="Arial" w:eastAsia="Times New Roman" w:hAnsi="Arial" w:cs="Arial"/>
                <w:color w:val="000000"/>
                <w:sz w:val="20"/>
                <w:szCs w:val="20"/>
                <w:lang w:eastAsia="tr-TR"/>
              </w:rPr>
              <w:t>endikasyonları</w:t>
            </w:r>
            <w:proofErr w:type="spellEnd"/>
            <w:r w:rsidRPr="004C5DA9">
              <w:rPr>
                <w:rFonts w:ascii="Arial" w:eastAsia="Times New Roman" w:hAnsi="Arial" w:cs="Arial"/>
                <w:color w:val="000000"/>
                <w:sz w:val="20"/>
                <w:szCs w:val="20"/>
                <w:lang w:eastAsia="tr-TR"/>
              </w:rPr>
              <w:t xml:space="preserve"> teşhis etmek ve oral cerrahi gerektiren hastaların düzenlenmesi veya sevkini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Periodontal</w:t>
            </w:r>
            <w:proofErr w:type="spellEnd"/>
            <w:r w:rsidRPr="004C5DA9">
              <w:rPr>
                <w:rFonts w:ascii="Arial" w:eastAsia="Times New Roman" w:hAnsi="Arial" w:cs="Arial"/>
                <w:color w:val="000000"/>
                <w:sz w:val="20"/>
                <w:szCs w:val="20"/>
                <w:lang w:eastAsia="tr-TR"/>
              </w:rPr>
              <w:t xml:space="preserve"> hastalığın teşhis edilmesi ve sistematik değerlendirme cerrahi olmayan tedaviler ve uygun sevk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Önlem ve uygun </w:t>
            </w:r>
            <w:proofErr w:type="spellStart"/>
            <w:r w:rsidRPr="004C5DA9">
              <w:rPr>
                <w:rFonts w:ascii="Arial" w:eastAsia="Times New Roman" w:hAnsi="Arial" w:cs="Arial"/>
                <w:color w:val="000000"/>
                <w:sz w:val="20"/>
                <w:szCs w:val="20"/>
                <w:lang w:eastAsia="tr-TR"/>
              </w:rPr>
              <w:t>intrakoronal</w:t>
            </w:r>
            <w:proofErr w:type="spellEnd"/>
            <w:r w:rsidRPr="004C5DA9">
              <w:rPr>
                <w:rFonts w:ascii="Arial" w:eastAsia="Times New Roman" w:hAnsi="Arial" w:cs="Arial"/>
                <w:color w:val="000000"/>
                <w:sz w:val="20"/>
                <w:szCs w:val="20"/>
                <w:lang w:eastAsia="tr-TR"/>
              </w:rPr>
              <w:t xml:space="preserve"> ve </w:t>
            </w:r>
            <w:proofErr w:type="spellStart"/>
            <w:r w:rsidRPr="004C5DA9">
              <w:rPr>
                <w:rFonts w:ascii="Arial" w:eastAsia="Times New Roman" w:hAnsi="Arial" w:cs="Arial"/>
                <w:color w:val="000000"/>
                <w:sz w:val="20"/>
                <w:szCs w:val="20"/>
                <w:lang w:eastAsia="tr-TR"/>
              </w:rPr>
              <w:t>ekstrakoronal</w:t>
            </w:r>
            <w:proofErr w:type="spellEnd"/>
            <w:r w:rsidRPr="004C5DA9">
              <w:rPr>
                <w:rFonts w:ascii="Arial" w:eastAsia="Times New Roman" w:hAnsi="Arial" w:cs="Arial"/>
                <w:color w:val="000000"/>
                <w:sz w:val="20"/>
                <w:szCs w:val="20"/>
                <w:lang w:eastAsia="tr-TR"/>
              </w:rPr>
              <w:t xml:space="preserve"> </w:t>
            </w:r>
            <w:proofErr w:type="gramStart"/>
            <w:r w:rsidRPr="004C5DA9">
              <w:rPr>
                <w:rFonts w:ascii="Arial" w:eastAsia="Times New Roman" w:hAnsi="Arial" w:cs="Arial"/>
                <w:color w:val="000000"/>
                <w:sz w:val="20"/>
                <w:szCs w:val="20"/>
                <w:lang w:eastAsia="tr-TR"/>
              </w:rPr>
              <w:t>restorasyonları</w:t>
            </w:r>
            <w:proofErr w:type="gramEnd"/>
            <w:r w:rsidRPr="004C5DA9">
              <w:rPr>
                <w:rFonts w:ascii="Arial" w:eastAsia="Times New Roman" w:hAnsi="Arial" w:cs="Arial"/>
                <w:color w:val="000000"/>
                <w:sz w:val="20"/>
                <w:szCs w:val="20"/>
                <w:lang w:eastAsia="tr-TR"/>
              </w:rPr>
              <w:t xml:space="preserve"> içeren yetişkinde çürük kontrolünün sağlayabilir.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Defektif</w:t>
            </w:r>
            <w:proofErr w:type="spellEnd"/>
            <w:r w:rsidRPr="004C5DA9">
              <w:rPr>
                <w:rFonts w:ascii="Arial" w:eastAsia="Times New Roman" w:hAnsi="Arial" w:cs="Arial"/>
                <w:color w:val="000000"/>
                <w:sz w:val="20"/>
                <w:szCs w:val="20"/>
                <w:lang w:eastAsia="tr-TR"/>
              </w:rPr>
              <w:t xml:space="preserve"> dişleri restore edebilir.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Pulpal</w:t>
            </w:r>
            <w:proofErr w:type="spellEnd"/>
            <w:r w:rsidRPr="004C5DA9">
              <w:rPr>
                <w:rFonts w:ascii="Arial" w:eastAsia="Times New Roman" w:hAnsi="Arial" w:cs="Arial"/>
                <w:color w:val="000000"/>
                <w:sz w:val="20"/>
                <w:szCs w:val="20"/>
                <w:lang w:eastAsia="tr-TR"/>
              </w:rPr>
              <w:t xml:space="preserve"> ve </w:t>
            </w:r>
            <w:proofErr w:type="spellStart"/>
            <w:r w:rsidRPr="004C5DA9">
              <w:rPr>
                <w:rFonts w:ascii="Arial" w:eastAsia="Times New Roman" w:hAnsi="Arial" w:cs="Arial"/>
                <w:color w:val="000000"/>
                <w:sz w:val="20"/>
                <w:szCs w:val="20"/>
                <w:lang w:eastAsia="tr-TR"/>
              </w:rPr>
              <w:t>periradiküler</w:t>
            </w:r>
            <w:proofErr w:type="spellEnd"/>
            <w:r w:rsidRPr="004C5DA9">
              <w:rPr>
                <w:rFonts w:ascii="Arial" w:eastAsia="Times New Roman" w:hAnsi="Arial" w:cs="Arial"/>
                <w:color w:val="000000"/>
                <w:sz w:val="20"/>
                <w:szCs w:val="20"/>
                <w:lang w:eastAsia="tr-TR"/>
              </w:rPr>
              <w:t xml:space="preserve"> hastalıklı dişlerin tedavisini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Endodontik</w:t>
            </w:r>
            <w:proofErr w:type="spellEnd"/>
            <w:r w:rsidRPr="004C5DA9">
              <w:rPr>
                <w:rFonts w:ascii="Arial" w:eastAsia="Times New Roman" w:hAnsi="Arial" w:cs="Arial"/>
                <w:color w:val="000000"/>
                <w:sz w:val="20"/>
                <w:szCs w:val="20"/>
                <w:lang w:eastAsia="tr-TR"/>
              </w:rPr>
              <w:t xml:space="preserve"> hastalıkların teşhisi ve sistematik değerlendirilmesi, vaka seçimi, cerrahi olmayan tedaviler ve gerektiğinde sevkini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Çocuk hastaların </w:t>
            </w:r>
            <w:proofErr w:type="spellStart"/>
            <w:r w:rsidRPr="004C5DA9">
              <w:rPr>
                <w:rFonts w:ascii="Arial" w:eastAsia="Times New Roman" w:hAnsi="Arial" w:cs="Arial"/>
                <w:color w:val="000000"/>
                <w:sz w:val="20"/>
                <w:szCs w:val="20"/>
                <w:lang w:eastAsia="tr-TR"/>
              </w:rPr>
              <w:t>dental</w:t>
            </w:r>
            <w:proofErr w:type="spellEnd"/>
            <w:r w:rsidRPr="004C5DA9">
              <w:rPr>
                <w:rFonts w:ascii="Arial" w:eastAsia="Times New Roman" w:hAnsi="Arial" w:cs="Arial"/>
                <w:color w:val="000000"/>
                <w:sz w:val="20"/>
                <w:szCs w:val="20"/>
                <w:lang w:eastAsia="tr-TR"/>
              </w:rPr>
              <w:t xml:space="preserve"> hastalıklarının teşhisi ve korumanın sağlanması, gözlem, tedavi ve gerektiğinde sevkini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Malokluzyonların</w:t>
            </w:r>
            <w:proofErr w:type="spellEnd"/>
            <w:r w:rsidRPr="004C5DA9">
              <w:rPr>
                <w:rFonts w:ascii="Arial" w:eastAsia="Times New Roman" w:hAnsi="Arial" w:cs="Arial"/>
                <w:color w:val="000000"/>
                <w:sz w:val="20"/>
                <w:szCs w:val="20"/>
                <w:lang w:eastAsia="tr-TR"/>
              </w:rPr>
              <w:t xml:space="preserve"> teşhisi ve </w:t>
            </w:r>
            <w:proofErr w:type="spellStart"/>
            <w:r w:rsidRPr="004C5DA9">
              <w:rPr>
                <w:rFonts w:ascii="Arial" w:eastAsia="Times New Roman" w:hAnsi="Arial" w:cs="Arial"/>
                <w:color w:val="000000"/>
                <w:sz w:val="20"/>
                <w:szCs w:val="20"/>
                <w:lang w:eastAsia="tr-TR"/>
              </w:rPr>
              <w:t>ortodontik</w:t>
            </w:r>
            <w:proofErr w:type="spellEnd"/>
            <w:r w:rsidRPr="004C5DA9">
              <w:rPr>
                <w:rFonts w:ascii="Arial" w:eastAsia="Times New Roman" w:hAnsi="Arial" w:cs="Arial"/>
                <w:color w:val="000000"/>
                <w:sz w:val="20"/>
                <w:szCs w:val="20"/>
                <w:lang w:eastAsia="tr-TR"/>
              </w:rPr>
              <w:t xml:space="preserve"> tedavi veya yerin korunması </w:t>
            </w:r>
            <w:proofErr w:type="spellStart"/>
            <w:r w:rsidRPr="004C5DA9">
              <w:rPr>
                <w:rFonts w:ascii="Arial" w:eastAsia="Times New Roman" w:hAnsi="Arial" w:cs="Arial"/>
                <w:color w:val="000000"/>
                <w:sz w:val="20"/>
                <w:szCs w:val="20"/>
                <w:lang w:eastAsia="tr-TR"/>
              </w:rPr>
              <w:t>gerken</w:t>
            </w:r>
            <w:proofErr w:type="spellEnd"/>
            <w:r w:rsidRPr="004C5DA9">
              <w:rPr>
                <w:rFonts w:ascii="Arial" w:eastAsia="Times New Roman" w:hAnsi="Arial" w:cs="Arial"/>
                <w:color w:val="000000"/>
                <w:sz w:val="20"/>
                <w:szCs w:val="20"/>
                <w:lang w:eastAsia="tr-TR"/>
              </w:rPr>
              <w:t xml:space="preserve"> hastaların tedavileri veya gerektiğinde sevklerini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Okluzal</w:t>
            </w:r>
            <w:proofErr w:type="spellEnd"/>
            <w:r w:rsidRPr="004C5DA9">
              <w:rPr>
                <w:rFonts w:ascii="Arial" w:eastAsia="Times New Roman" w:hAnsi="Arial" w:cs="Arial"/>
                <w:color w:val="000000"/>
                <w:sz w:val="20"/>
                <w:szCs w:val="20"/>
                <w:lang w:eastAsia="tr-TR"/>
              </w:rPr>
              <w:t xml:space="preserve"> düzensizliklere sahip hastaların tedavi edebilir.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xml:space="preserve">   Tam veya kısmi dişsizliğin teşhis edilmesi ve sabit veya hareketli </w:t>
            </w:r>
            <w:proofErr w:type="gramStart"/>
            <w:r w:rsidRPr="004C5DA9">
              <w:rPr>
                <w:rFonts w:ascii="Arial" w:eastAsia="Times New Roman" w:hAnsi="Arial" w:cs="Arial"/>
                <w:color w:val="000000"/>
                <w:sz w:val="20"/>
                <w:szCs w:val="20"/>
                <w:lang w:eastAsia="tr-TR"/>
              </w:rPr>
              <w:t>protezlerin</w:t>
            </w:r>
            <w:proofErr w:type="gramEnd"/>
            <w:r w:rsidRPr="004C5DA9">
              <w:rPr>
                <w:rFonts w:ascii="Arial" w:eastAsia="Times New Roman" w:hAnsi="Arial" w:cs="Arial"/>
                <w:color w:val="000000"/>
                <w:sz w:val="20"/>
                <w:szCs w:val="20"/>
                <w:lang w:eastAsia="tr-TR"/>
              </w:rPr>
              <w:t xml:space="preserve"> uygulanıp, gerektiğinde sevkini yapabilir.</w:t>
            </w:r>
            <w:r w:rsidRPr="004C5DA9">
              <w:rPr>
                <w:rFonts w:ascii="Arial" w:eastAsia="Times New Roman" w:hAnsi="Arial" w:cs="Arial"/>
                <w:color w:val="000000"/>
                <w:sz w:val="20"/>
                <w:lang w:eastAsia="tr-TR"/>
              </w:rPr>
              <w:t> </w:t>
            </w:r>
            <w:r w:rsidRPr="004C5DA9">
              <w:rPr>
                <w:rFonts w:ascii="Arial" w:eastAsia="Times New Roman" w:hAnsi="Arial" w:cs="Arial"/>
                <w:color w:val="000000"/>
                <w:sz w:val="20"/>
                <w:szCs w:val="20"/>
                <w:lang w:eastAsia="tr-TR"/>
              </w:rPr>
              <w:br/>
              <w:t>   </w:t>
            </w:r>
            <w:proofErr w:type="spellStart"/>
            <w:r w:rsidRPr="004C5DA9">
              <w:rPr>
                <w:rFonts w:ascii="Arial" w:eastAsia="Times New Roman" w:hAnsi="Arial" w:cs="Arial"/>
                <w:color w:val="000000"/>
                <w:sz w:val="20"/>
                <w:szCs w:val="20"/>
                <w:lang w:eastAsia="tr-TR"/>
              </w:rPr>
              <w:t>Dental</w:t>
            </w:r>
            <w:proofErr w:type="spellEnd"/>
            <w:r w:rsidRPr="004C5DA9">
              <w:rPr>
                <w:rFonts w:ascii="Arial" w:eastAsia="Times New Roman" w:hAnsi="Arial" w:cs="Arial"/>
                <w:color w:val="000000"/>
                <w:sz w:val="20"/>
                <w:szCs w:val="20"/>
                <w:lang w:eastAsia="tr-TR"/>
              </w:rPr>
              <w:t xml:space="preserve"> hastalıklara sahip bireylerin tedavisinde uygun ilaçların seçilip uygulama/ yazılmasını yapabilir.</w:t>
            </w:r>
          </w:p>
        </w:tc>
      </w:tr>
    </w:tbl>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p>
    <w:p w:rsidR="00D979AA" w:rsidRDefault="00D979AA" w:rsidP="00D979AA">
      <w:pPr>
        <w:rPr>
          <w:b/>
        </w:rPr>
      </w:pPr>
      <w:r>
        <w:rPr>
          <w:b/>
        </w:rPr>
        <w:lastRenderedPageBreak/>
        <w:t>KARŞILAŞTIRMALI</w:t>
      </w:r>
    </w:p>
    <w:tbl>
      <w:tblPr>
        <w:tblW w:w="0" w:type="auto"/>
        <w:tblCellMar>
          <w:top w:w="15" w:type="dxa"/>
          <w:left w:w="15" w:type="dxa"/>
          <w:bottom w:w="15" w:type="dxa"/>
          <w:right w:w="15" w:type="dxa"/>
        </w:tblCellMar>
        <w:tblLook w:val="04A0"/>
      </w:tblPr>
      <w:tblGrid>
        <w:gridCol w:w="982"/>
        <w:gridCol w:w="1060"/>
        <w:gridCol w:w="3610"/>
        <w:gridCol w:w="2441"/>
        <w:gridCol w:w="797"/>
        <w:gridCol w:w="908"/>
      </w:tblGrid>
      <w:tr w:rsidR="00D979AA" w:rsidRPr="004C5DA9" w:rsidTr="0063782F">
        <w:trPr>
          <w:trHeight w:val="450"/>
        </w:trPr>
        <w:tc>
          <w:tcPr>
            <w:tcW w:w="97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Bec</w:t>
            </w:r>
            <w:r w:rsidRPr="004C5DA9">
              <w:rPr>
                <w:rFonts w:ascii="Arial" w:eastAsia="Times New Roman" w:hAnsi="Arial" w:cs="Arial"/>
                <w:sz w:val="20"/>
                <w:szCs w:val="20"/>
                <w:lang w:eastAsia="tr-TR"/>
              </w:rPr>
              <w:t>eriler</w:t>
            </w:r>
          </w:p>
        </w:tc>
        <w:tc>
          <w:tcPr>
            <w:tcW w:w="105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-Kavramsal -Bilişsel</w:t>
            </w:r>
          </w:p>
        </w:tc>
        <w:tc>
          <w:tcPr>
            <w:tcW w:w="741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PROGRAM ÖĞRENME ÇIKTILARI</w:t>
            </w:r>
          </w:p>
        </w:tc>
        <w:tc>
          <w:tcPr>
            <w:tcW w:w="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TYYÇ</w:t>
            </w:r>
          </w:p>
        </w:tc>
        <w:tc>
          <w:tcPr>
            <w:tcW w:w="6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TAY</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Bilgi verici ve etkili bir yolla hastalarla iletişim kurup onları ağız ve diş sağlığı konusunda eğitebilir.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Her hastanın kendine özgü hususiyetlerine göre değerlendirme, teşhis, tedavi geliştirme ve sevk etme yetisine sahip olabilir.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4</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acil durumlarla başa çıkabilmelidir.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4</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Özel bakım gerektiren hastalarla ilgilenebilmelidirler.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4</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Davranış bilimleri, anatomi, patoloji, biyokimya, fizyoloji, mikrobiyoloji ve </w:t>
            </w:r>
            <w:proofErr w:type="spellStart"/>
            <w:r w:rsidRPr="004C5DA9">
              <w:rPr>
                <w:rFonts w:ascii="Arial" w:eastAsia="Times New Roman" w:hAnsi="Arial" w:cs="Arial"/>
                <w:sz w:val="20"/>
                <w:szCs w:val="20"/>
                <w:lang w:eastAsia="tr-TR"/>
              </w:rPr>
              <w:t>immunoloji</w:t>
            </w:r>
            <w:proofErr w:type="spellEnd"/>
            <w:r w:rsidRPr="004C5DA9">
              <w:rPr>
                <w:rFonts w:ascii="Arial" w:eastAsia="Times New Roman" w:hAnsi="Arial" w:cs="Arial"/>
                <w:sz w:val="20"/>
                <w:szCs w:val="20"/>
                <w:lang w:eastAsia="tr-TR"/>
              </w:rPr>
              <w:t xml:space="preserve">, histoloji, hastaların genel durumları ile ilgili </w:t>
            </w:r>
            <w:proofErr w:type="gramStart"/>
            <w:r w:rsidRPr="004C5DA9">
              <w:rPr>
                <w:rFonts w:ascii="Arial" w:eastAsia="Times New Roman" w:hAnsi="Arial" w:cs="Arial"/>
                <w:sz w:val="20"/>
                <w:szCs w:val="20"/>
                <w:lang w:eastAsia="tr-TR"/>
              </w:rPr>
              <w:t>farmakoloji</w:t>
            </w:r>
            <w:proofErr w:type="gramEnd"/>
            <w:r w:rsidRPr="004C5DA9">
              <w:rPr>
                <w:rFonts w:ascii="Arial" w:eastAsia="Times New Roman" w:hAnsi="Arial" w:cs="Arial"/>
                <w:sz w:val="20"/>
                <w:szCs w:val="20"/>
                <w:lang w:eastAsia="tr-TR"/>
              </w:rPr>
              <w:t xml:space="preserve">, web- tabanlı temel bilgisayar bilimleri, </w:t>
            </w:r>
            <w:proofErr w:type="spellStart"/>
            <w:r w:rsidRPr="004C5DA9">
              <w:rPr>
                <w:rFonts w:ascii="Arial" w:eastAsia="Times New Roman" w:hAnsi="Arial" w:cs="Arial"/>
                <w:sz w:val="20"/>
                <w:szCs w:val="20"/>
                <w:lang w:eastAsia="tr-TR"/>
              </w:rPr>
              <w:t>bioistatistik</w:t>
            </w:r>
            <w:proofErr w:type="spellEnd"/>
            <w:r w:rsidRPr="004C5DA9">
              <w:rPr>
                <w:rFonts w:ascii="Arial" w:eastAsia="Times New Roman" w:hAnsi="Arial" w:cs="Arial"/>
                <w:sz w:val="20"/>
                <w:szCs w:val="20"/>
                <w:lang w:eastAsia="tr-TR"/>
              </w:rPr>
              <w:t xml:space="preserve">, fizik ve biyofizik gibi temel </w:t>
            </w:r>
            <w:proofErr w:type="spellStart"/>
            <w:r w:rsidRPr="004C5DA9">
              <w:rPr>
                <w:rFonts w:ascii="Arial" w:eastAsia="Times New Roman" w:hAnsi="Arial" w:cs="Arial"/>
                <w:sz w:val="20"/>
                <w:szCs w:val="20"/>
                <w:lang w:eastAsia="tr-TR"/>
              </w:rPr>
              <w:t>tıb</w:t>
            </w:r>
            <w:proofErr w:type="spellEnd"/>
            <w:r w:rsidRPr="004C5DA9">
              <w:rPr>
                <w:rFonts w:ascii="Arial" w:eastAsia="Times New Roman" w:hAnsi="Arial" w:cs="Arial"/>
                <w:sz w:val="20"/>
                <w:szCs w:val="20"/>
                <w:lang w:eastAsia="tr-TR"/>
              </w:rPr>
              <w:t xml:space="preserve"> bilimleri hakkında bilgi sahibi olabilir.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proofErr w:type="gramStart"/>
            <w:r w:rsidRPr="004C5DA9">
              <w:rPr>
                <w:rFonts w:ascii="Arial" w:eastAsia="Times New Roman" w:hAnsi="Arial" w:cs="Arial"/>
                <w:sz w:val="20"/>
                <w:szCs w:val="20"/>
                <w:lang w:eastAsia="tr-TR"/>
              </w:rPr>
              <w:t>1,2,3,4</w:t>
            </w:r>
            <w:proofErr w:type="gramEnd"/>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Hastaların fiziksel muayenesi, tıbbi durumların </w:t>
            </w:r>
            <w:proofErr w:type="gramStart"/>
            <w:r w:rsidRPr="004C5DA9">
              <w:rPr>
                <w:rFonts w:ascii="Arial" w:eastAsia="Times New Roman" w:hAnsi="Arial" w:cs="Arial"/>
                <w:sz w:val="20"/>
                <w:szCs w:val="20"/>
                <w:lang w:eastAsia="tr-TR"/>
              </w:rPr>
              <w:t>semptom</w:t>
            </w:r>
            <w:proofErr w:type="gramEnd"/>
            <w:r w:rsidRPr="004C5DA9">
              <w:rPr>
                <w:rFonts w:ascii="Arial" w:eastAsia="Times New Roman" w:hAnsi="Arial" w:cs="Arial"/>
                <w:sz w:val="20"/>
                <w:szCs w:val="20"/>
                <w:lang w:eastAsia="tr-TR"/>
              </w:rPr>
              <w:t xml:space="preserve"> ve işaretlerinin tanımlanıp değerlendirilmesi, uygun teşhis ve laboratuar çalışmalarını seçip analiz etme, ilaçlar arası etkileşimler ve yan etkileri ve ilgili tedavi yöntemleri gibi klinik konularda bilgi sahibi olup etik konular ve çelişkilerle de başa çıkabilir.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proofErr w:type="gramStart"/>
            <w:r w:rsidRPr="004C5DA9">
              <w:rPr>
                <w:rFonts w:ascii="Arial" w:eastAsia="Times New Roman" w:hAnsi="Arial" w:cs="Arial"/>
                <w:sz w:val="20"/>
                <w:szCs w:val="20"/>
                <w:lang w:eastAsia="tr-TR"/>
              </w:rPr>
              <w:t>1,2,3,4</w:t>
            </w:r>
            <w:proofErr w:type="gramEnd"/>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393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TÜRKİYE YÜKSEKÖĞRETİM YETERLİLİKLER ÇERÇEVESİ (TYYÇ)</w:t>
            </w:r>
          </w:p>
        </w:tc>
        <w:tc>
          <w:tcPr>
            <w:tcW w:w="465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TEMEL ALAN YETERLİLİKLERİ (TAY)</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1"/>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Alanında edindiği ileri düzeydeki kuramsal ve uygulamalı bilgileri kullanabilme.</w:t>
            </w:r>
          </w:p>
          <w:p w:rsidR="00D979AA" w:rsidRPr="004C5DA9" w:rsidRDefault="00D979AA" w:rsidP="0063782F">
            <w:pPr>
              <w:numPr>
                <w:ilvl w:val="0"/>
                <w:numId w:val="1"/>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Alanında edindiği ileri düzeydeki bilgi ve becerileri kullanarak verileri yorumlayabilme ve değerlendirebilme, sorunları tanımlayabilme, analiz edebilme, araştırmalara ve kanıtlara dayalı çözüm önerileri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2"/>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 alanında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p>
          <w:p w:rsidR="00D979AA" w:rsidRPr="004C5DA9" w:rsidRDefault="00D979AA" w:rsidP="0063782F">
            <w:pPr>
              <w:numPr>
                <w:ilvl w:val="0"/>
                <w:numId w:val="2"/>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 ve araştırma alanı ile ilgili bilgi teknolojilerini kullanır.</w:t>
            </w:r>
          </w:p>
          <w:p w:rsidR="00D979AA" w:rsidRPr="004C5DA9" w:rsidRDefault="00D979AA" w:rsidP="0063782F">
            <w:pPr>
              <w:numPr>
                <w:ilvl w:val="0"/>
                <w:numId w:val="2"/>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 alanında edindiği ileri düzeydeki kuramsal ve uygulamalı bilgileri kullanarak birey, aile ve topluma yönelik sağlık eğitimi yapar.</w:t>
            </w:r>
          </w:p>
          <w:p w:rsidR="00D979AA" w:rsidRPr="004C5DA9" w:rsidRDefault="00D979AA" w:rsidP="0063782F">
            <w:pPr>
              <w:numPr>
                <w:ilvl w:val="0"/>
                <w:numId w:val="2"/>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Alanına özgü sorunlara bilimsel veriler/kanıtlar doğrultusunda çözüm üretir.</w:t>
            </w:r>
          </w:p>
        </w:tc>
      </w:tr>
      <w:tr w:rsidR="00D979AA" w:rsidRPr="004C5DA9" w:rsidTr="0063782F">
        <w:trPr>
          <w:trHeight w:val="450"/>
        </w:trPr>
        <w:tc>
          <w:tcPr>
            <w:tcW w:w="97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Yetkinlikler</w:t>
            </w:r>
          </w:p>
        </w:tc>
        <w:tc>
          <w:tcPr>
            <w:tcW w:w="105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Bağımsız Çalışabilme ve Sorumluluk Alabilme Yetkinliği</w:t>
            </w:r>
          </w:p>
        </w:tc>
        <w:tc>
          <w:tcPr>
            <w:tcW w:w="741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PROGRAM ÖĞRENME ÇIKTILARI</w:t>
            </w:r>
          </w:p>
        </w:tc>
        <w:tc>
          <w:tcPr>
            <w:tcW w:w="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TYYÇ</w:t>
            </w:r>
          </w:p>
        </w:tc>
        <w:tc>
          <w:tcPr>
            <w:tcW w:w="6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TAY</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Hastaların </w:t>
            </w:r>
            <w:proofErr w:type="spellStart"/>
            <w:r w:rsidRPr="004C5DA9">
              <w:rPr>
                <w:rFonts w:ascii="Arial" w:eastAsia="Times New Roman" w:hAnsi="Arial" w:cs="Arial"/>
                <w:sz w:val="20"/>
                <w:szCs w:val="20"/>
                <w:lang w:eastAsia="tr-TR"/>
              </w:rPr>
              <w:t>tibbi</w:t>
            </w:r>
            <w:proofErr w:type="spellEnd"/>
            <w:r w:rsidRPr="004C5DA9">
              <w:rPr>
                <w:rFonts w:ascii="Arial" w:eastAsia="Times New Roman" w:hAnsi="Arial" w:cs="Arial"/>
                <w:sz w:val="20"/>
                <w:szCs w:val="20"/>
                <w:lang w:eastAsia="tr-TR"/>
              </w:rPr>
              <w:t xml:space="preserve"> durumunu değerlendirme ve tedaviyi </w:t>
            </w:r>
            <w:proofErr w:type="spellStart"/>
            <w:r w:rsidRPr="004C5DA9">
              <w:rPr>
                <w:rFonts w:ascii="Arial" w:eastAsia="Times New Roman" w:hAnsi="Arial" w:cs="Arial"/>
                <w:sz w:val="20"/>
                <w:szCs w:val="20"/>
                <w:lang w:eastAsia="tr-TR"/>
              </w:rPr>
              <w:t>tolere</w:t>
            </w:r>
            <w:proofErr w:type="spellEnd"/>
            <w:r w:rsidRPr="004C5DA9">
              <w:rPr>
                <w:rFonts w:ascii="Arial" w:eastAsia="Times New Roman" w:hAnsi="Arial" w:cs="Arial"/>
                <w:sz w:val="20"/>
                <w:szCs w:val="20"/>
                <w:lang w:eastAsia="tr-TR"/>
              </w:rPr>
              <w:t xml:space="preserve"> edebilme yeteneğine karar verme ve tıbbi acil durumları tanıyıp başa çıkabilir.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tedavinin muhtemel </w:t>
            </w:r>
            <w:proofErr w:type="gramStart"/>
            <w:r w:rsidRPr="004C5DA9">
              <w:rPr>
                <w:rFonts w:ascii="Arial" w:eastAsia="Times New Roman" w:hAnsi="Arial" w:cs="Arial"/>
                <w:sz w:val="20"/>
                <w:szCs w:val="20"/>
                <w:lang w:eastAsia="tr-TR"/>
              </w:rPr>
              <w:t>komplikasyonlarını</w:t>
            </w:r>
            <w:proofErr w:type="gramEnd"/>
            <w:r w:rsidRPr="004C5DA9">
              <w:rPr>
                <w:rFonts w:ascii="Arial" w:eastAsia="Times New Roman" w:hAnsi="Arial" w:cs="Arial"/>
                <w:sz w:val="20"/>
                <w:szCs w:val="20"/>
                <w:lang w:eastAsia="tr-TR"/>
              </w:rPr>
              <w:t xml:space="preserve"> öngörebilmeli, önleyebilmeli veya başa </w:t>
            </w:r>
            <w:proofErr w:type="spellStart"/>
            <w:r w:rsidRPr="004C5DA9">
              <w:rPr>
                <w:rFonts w:ascii="Arial" w:eastAsia="Times New Roman" w:hAnsi="Arial" w:cs="Arial"/>
                <w:sz w:val="20"/>
                <w:szCs w:val="20"/>
                <w:lang w:eastAsia="tr-TR"/>
              </w:rPr>
              <w:t>çıkmakabilmelidirler</w:t>
            </w:r>
            <w:proofErr w:type="spellEnd"/>
            <w:r w:rsidRPr="004C5DA9">
              <w:rPr>
                <w:rFonts w:ascii="Arial" w:eastAsia="Times New Roman" w:hAnsi="Arial" w:cs="Arial"/>
                <w:sz w:val="20"/>
                <w:szCs w:val="20"/>
                <w:lang w:eastAsia="tr-TR"/>
              </w:rPr>
              <w:t>.</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Koruyucu tedavileri gerçekleştirip değerlendirme ve hastanın koruyucu girişimlerini düzenli olarak kontrol edebilir.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2</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393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TÜRKİYE YÜKSEKÖĞRETİM YETERLİLİKLER ÇERÇEVESİ (TYYÇ)</w:t>
            </w:r>
          </w:p>
        </w:tc>
        <w:tc>
          <w:tcPr>
            <w:tcW w:w="465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TEMEL ALAN YETERLİLİKLERİ (TAY)</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3"/>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 ile ilgili ileri düzeydeki bir çalışmayı  bağımsız olarak yürütebilme.</w:t>
            </w:r>
          </w:p>
          <w:p w:rsidR="00D979AA" w:rsidRPr="004C5DA9" w:rsidRDefault="00D979AA" w:rsidP="0063782F">
            <w:pPr>
              <w:numPr>
                <w:ilvl w:val="0"/>
                <w:numId w:val="3"/>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 ile ilgili uygulamalarda karşılaşılan ve öngörülemeyen karmaşık sorunları çözmek için bireysel ve ekip üyesi olarak sorumluluk alabilme.</w:t>
            </w:r>
          </w:p>
          <w:p w:rsidR="00D979AA" w:rsidRPr="004C5DA9" w:rsidRDefault="00D979AA" w:rsidP="0063782F">
            <w:pPr>
              <w:numPr>
                <w:ilvl w:val="0"/>
                <w:numId w:val="3"/>
              </w:numPr>
              <w:spacing w:before="100" w:beforeAutospacing="1" w:after="100" w:afterAutospacing="1" w:line="240" w:lineRule="auto"/>
              <w:rPr>
                <w:rFonts w:ascii="Arial" w:eastAsia="Times New Roman" w:hAnsi="Arial" w:cs="Arial"/>
                <w:sz w:val="20"/>
                <w:szCs w:val="20"/>
                <w:lang w:eastAsia="tr-TR"/>
              </w:rPr>
            </w:pPr>
            <w:proofErr w:type="gramStart"/>
            <w:r w:rsidRPr="004C5DA9">
              <w:rPr>
                <w:rFonts w:ascii="Arial" w:eastAsia="Times New Roman" w:hAnsi="Arial" w:cs="Arial"/>
                <w:sz w:val="20"/>
                <w:szCs w:val="20"/>
                <w:lang w:eastAsia="tr-TR"/>
              </w:rPr>
              <w:t xml:space="preserve">Sorumluluğu altında </w:t>
            </w:r>
            <w:r w:rsidRPr="004C5DA9">
              <w:rPr>
                <w:rFonts w:ascii="Arial" w:eastAsia="Times New Roman" w:hAnsi="Arial" w:cs="Arial"/>
                <w:sz w:val="20"/>
                <w:szCs w:val="20"/>
                <w:lang w:eastAsia="tr-TR"/>
              </w:rPr>
              <w:lastRenderedPageBreak/>
              <w:t>çalışanların  bir proje çerçevesinde gelişimlerine yönelik etkinlikleri planlayabilme ve yönetebilme.</w:t>
            </w:r>
            <w:proofErr w:type="gramEnd"/>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4"/>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lastRenderedPageBreak/>
              <w:t>Sağlık alanı ile ilgili sahip olduğu ileri düzeydeki bilgi birikimini kullanarak bir çalışmayı bağımsız olarak yürütür ve bu alanda çalışan diğer meslek grupları ile işbirliği içinde ekip üyesi olarak sorumluluk alır.</w:t>
            </w:r>
          </w:p>
          <w:p w:rsidR="00D979AA" w:rsidRPr="004C5DA9" w:rsidRDefault="00D979AA" w:rsidP="0063782F">
            <w:pPr>
              <w:numPr>
                <w:ilvl w:val="0"/>
                <w:numId w:val="4"/>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Sağlık alanı ile ilgili uygulamalarda karşılaşılan ve öngörülemeyen karmaşık sorunları çözmek için </w:t>
            </w:r>
            <w:r w:rsidRPr="004C5DA9">
              <w:rPr>
                <w:rFonts w:ascii="Arial" w:eastAsia="Times New Roman" w:hAnsi="Arial" w:cs="Arial"/>
                <w:sz w:val="20"/>
                <w:szCs w:val="20"/>
                <w:lang w:eastAsia="tr-TR"/>
              </w:rPr>
              <w:lastRenderedPageBreak/>
              <w:t>bireysel ve ekip üyesi olarak sorumluluk alır.</w:t>
            </w:r>
          </w:p>
          <w:p w:rsidR="00D979AA" w:rsidRPr="004C5DA9" w:rsidRDefault="00D979AA" w:rsidP="0063782F">
            <w:pPr>
              <w:numPr>
                <w:ilvl w:val="0"/>
                <w:numId w:val="4"/>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Sorumluluğu altında çalışanların bir proje çerçevesinde gelişimlerine yönelik etkinlikleri planlar, yönetir ve süreci izleyip değerlendirir.</w:t>
            </w:r>
          </w:p>
          <w:p w:rsidR="00D979AA" w:rsidRPr="004C5DA9" w:rsidRDefault="00D979AA" w:rsidP="0063782F">
            <w:pPr>
              <w:numPr>
                <w:ilvl w:val="0"/>
                <w:numId w:val="4"/>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Alanına özgü bilimsel bilgi üretme sorumluluğunu yerine getirir/tanımlayıcı düzeyde araştırma yapar.</w:t>
            </w:r>
          </w:p>
        </w:tc>
      </w:tr>
      <w:tr w:rsidR="00D979AA" w:rsidRPr="004C5DA9" w:rsidTr="0063782F">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105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Öğrenme Yetkinliği</w:t>
            </w:r>
          </w:p>
        </w:tc>
        <w:tc>
          <w:tcPr>
            <w:tcW w:w="741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PROGRAM ÖĞRENME ÇIKTILARI</w:t>
            </w:r>
          </w:p>
        </w:tc>
        <w:tc>
          <w:tcPr>
            <w:tcW w:w="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TYYÇ</w:t>
            </w:r>
          </w:p>
        </w:tc>
        <w:tc>
          <w:tcPr>
            <w:tcW w:w="6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TAY</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Bütün klinik işlemlerde evrensel </w:t>
            </w:r>
            <w:proofErr w:type="gramStart"/>
            <w:r w:rsidRPr="004C5DA9">
              <w:rPr>
                <w:rFonts w:ascii="Arial" w:eastAsia="Times New Roman" w:hAnsi="Arial" w:cs="Arial"/>
                <w:sz w:val="20"/>
                <w:szCs w:val="20"/>
                <w:lang w:eastAsia="tr-TR"/>
              </w:rPr>
              <w:t>enfeksiyon</w:t>
            </w:r>
            <w:proofErr w:type="gramEnd"/>
            <w:r w:rsidRPr="004C5DA9">
              <w:rPr>
                <w:rFonts w:ascii="Arial" w:eastAsia="Times New Roman" w:hAnsi="Arial" w:cs="Arial"/>
                <w:sz w:val="20"/>
                <w:szCs w:val="20"/>
                <w:lang w:eastAsia="tr-TR"/>
              </w:rPr>
              <w:t xml:space="preserve"> kontrolü rehberlerini takip edebilir.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3</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proofErr w:type="gramStart"/>
            <w:r w:rsidRPr="004C5DA9">
              <w:rPr>
                <w:rFonts w:ascii="Arial" w:eastAsia="Times New Roman" w:hAnsi="Arial" w:cs="Arial"/>
                <w:sz w:val="20"/>
                <w:szCs w:val="20"/>
                <w:lang w:eastAsia="tr-TR"/>
              </w:rPr>
              <w:t>1,3,4,5</w:t>
            </w:r>
            <w:proofErr w:type="gramEnd"/>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393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TÜRKİYE YÜKSEKÖĞRETİM YETERLİLİKLER ÇERÇEVESİ (TYYÇ)</w:t>
            </w:r>
          </w:p>
        </w:tc>
        <w:tc>
          <w:tcPr>
            <w:tcW w:w="465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TEMEL ALAN YETERLİLİKLERİ (TAY)</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5"/>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Alanında edindiği ileri düzeydeki bilgi ve becerileri eleştirel bir yaklaşımla değerlendirebilme,</w:t>
            </w:r>
          </w:p>
          <w:p w:rsidR="00D979AA" w:rsidRPr="004C5DA9" w:rsidRDefault="00D979AA" w:rsidP="0063782F">
            <w:pPr>
              <w:numPr>
                <w:ilvl w:val="0"/>
                <w:numId w:val="5"/>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Öğrenme gereksinimlerini belirleyebilme ve öğrenmesini yönlendirebilme.</w:t>
            </w:r>
          </w:p>
          <w:p w:rsidR="00D979AA" w:rsidRPr="004C5DA9" w:rsidRDefault="00D979AA" w:rsidP="0063782F">
            <w:pPr>
              <w:numPr>
                <w:ilvl w:val="0"/>
                <w:numId w:val="5"/>
              </w:numPr>
              <w:spacing w:before="100" w:beforeAutospacing="1" w:after="100" w:afterAutospacing="1" w:line="240" w:lineRule="auto"/>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Yaşamboyu</w:t>
            </w:r>
            <w:proofErr w:type="spellEnd"/>
            <w:r w:rsidRPr="004C5DA9">
              <w:rPr>
                <w:rFonts w:ascii="Arial" w:eastAsia="Times New Roman" w:hAnsi="Arial" w:cs="Arial"/>
                <w:sz w:val="20"/>
                <w:szCs w:val="20"/>
                <w:lang w:eastAsia="tr-TR"/>
              </w:rPr>
              <w:t xml:space="preserve"> öğrenmeye ilişkin olumlu tutum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6"/>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 alanında edindiği ileri düzeydeki bilgi ve becerileri eleştirel bir yaklaşımla değerlendirir.</w:t>
            </w:r>
          </w:p>
          <w:p w:rsidR="00D979AA" w:rsidRPr="004C5DA9" w:rsidRDefault="00D979AA" w:rsidP="0063782F">
            <w:pPr>
              <w:numPr>
                <w:ilvl w:val="0"/>
                <w:numId w:val="6"/>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Öğrenme hedeflerini belirler ve öğrenmeyi öğrendiğini gösterir.</w:t>
            </w:r>
          </w:p>
          <w:p w:rsidR="00D979AA" w:rsidRPr="004C5DA9" w:rsidRDefault="00D979AA" w:rsidP="0063782F">
            <w:pPr>
              <w:numPr>
                <w:ilvl w:val="0"/>
                <w:numId w:val="6"/>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Öğrenme kaynaklarını belirler, kaynaklara etkin/hızlı erişir.</w:t>
            </w:r>
          </w:p>
          <w:p w:rsidR="00D979AA" w:rsidRPr="004C5DA9" w:rsidRDefault="00D979AA" w:rsidP="0063782F">
            <w:pPr>
              <w:numPr>
                <w:ilvl w:val="0"/>
                <w:numId w:val="6"/>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Yaşam boyu öğrenmeyi benimsediğin gösterir, gelişime açıktır ve bu davranışı devam ettirir.</w:t>
            </w:r>
          </w:p>
          <w:p w:rsidR="00D979AA" w:rsidRPr="004C5DA9" w:rsidRDefault="00D979AA" w:rsidP="0063782F">
            <w:pPr>
              <w:numPr>
                <w:ilvl w:val="0"/>
                <w:numId w:val="6"/>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Bilgiye ulaşma yollarına karar verir ve uygular.</w:t>
            </w:r>
          </w:p>
        </w:tc>
      </w:tr>
      <w:tr w:rsidR="00D979AA" w:rsidRPr="004C5DA9" w:rsidTr="0063782F">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105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Alana Özgü Yetkinlik</w:t>
            </w:r>
          </w:p>
        </w:tc>
        <w:tc>
          <w:tcPr>
            <w:tcW w:w="741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PROGRAM ÖĞRENME ÇIKTILARI</w:t>
            </w:r>
          </w:p>
        </w:tc>
        <w:tc>
          <w:tcPr>
            <w:tcW w:w="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TYYÇ</w:t>
            </w:r>
          </w:p>
        </w:tc>
        <w:tc>
          <w:tcPr>
            <w:tcW w:w="6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TAY</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Ağız sağlığını teşvik etmek, geliştirmek ve devam ettirmek için hasta merkezli yaklaşımlarla ilgili davranış biliminin prensiplerini uygulayabilir.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Kapsamlı </w:t>
            </w: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tedavilerde ağrı ve endişeyi giderebilir.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Diş dizilerinin, çenelerin, oral mukozanın ve salgı bezlerinin ağız hastalıklarının ayırıcı tanı ve teşhis yönteminin geliştirilip uygun şekilde tedavi veya sevk edebilir.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Uygun </w:t>
            </w:r>
            <w:proofErr w:type="spellStart"/>
            <w:r w:rsidRPr="004C5DA9">
              <w:rPr>
                <w:rFonts w:ascii="Arial" w:eastAsia="Times New Roman" w:hAnsi="Arial" w:cs="Arial"/>
                <w:sz w:val="20"/>
                <w:szCs w:val="20"/>
                <w:lang w:eastAsia="tr-TR"/>
              </w:rPr>
              <w:t>radyografların</w:t>
            </w:r>
            <w:proofErr w:type="spellEnd"/>
            <w:r w:rsidRPr="004C5DA9">
              <w:rPr>
                <w:rFonts w:ascii="Arial" w:eastAsia="Times New Roman" w:hAnsi="Arial" w:cs="Arial"/>
                <w:sz w:val="20"/>
                <w:szCs w:val="20"/>
                <w:lang w:eastAsia="tr-TR"/>
              </w:rPr>
              <w:t xml:space="preserve"> istenmesi, elde edilmesi ve yorumlanması ve </w:t>
            </w:r>
            <w:proofErr w:type="spellStart"/>
            <w:r w:rsidRPr="004C5DA9">
              <w:rPr>
                <w:rFonts w:ascii="Arial" w:eastAsia="Times New Roman" w:hAnsi="Arial" w:cs="Arial"/>
                <w:sz w:val="20"/>
                <w:szCs w:val="20"/>
                <w:lang w:eastAsia="tr-TR"/>
              </w:rPr>
              <w:t>maksilofasiyal</w:t>
            </w:r>
            <w:proofErr w:type="spellEnd"/>
            <w:r w:rsidRPr="004C5DA9">
              <w:rPr>
                <w:rFonts w:ascii="Arial" w:eastAsia="Times New Roman" w:hAnsi="Arial" w:cs="Arial"/>
                <w:sz w:val="20"/>
                <w:szCs w:val="20"/>
                <w:lang w:eastAsia="tr-TR"/>
              </w:rPr>
              <w:t xml:space="preserve"> radyolojinin güvenli ve etkili bir şekilde uygulayabilir.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Dentoalveoler</w:t>
            </w:r>
            <w:proofErr w:type="spellEnd"/>
            <w:r w:rsidRPr="004C5DA9">
              <w:rPr>
                <w:rFonts w:ascii="Arial" w:eastAsia="Times New Roman" w:hAnsi="Arial" w:cs="Arial"/>
                <w:sz w:val="20"/>
                <w:szCs w:val="20"/>
                <w:lang w:eastAsia="tr-TR"/>
              </w:rPr>
              <w:t xml:space="preserve"> cerrahi için </w:t>
            </w:r>
            <w:proofErr w:type="spellStart"/>
            <w:r w:rsidRPr="004C5DA9">
              <w:rPr>
                <w:rFonts w:ascii="Arial" w:eastAsia="Times New Roman" w:hAnsi="Arial" w:cs="Arial"/>
                <w:sz w:val="20"/>
                <w:szCs w:val="20"/>
                <w:lang w:eastAsia="tr-TR"/>
              </w:rPr>
              <w:t>endikasyonları</w:t>
            </w:r>
            <w:proofErr w:type="spellEnd"/>
            <w:r w:rsidRPr="004C5DA9">
              <w:rPr>
                <w:rFonts w:ascii="Arial" w:eastAsia="Times New Roman" w:hAnsi="Arial" w:cs="Arial"/>
                <w:sz w:val="20"/>
                <w:szCs w:val="20"/>
                <w:lang w:eastAsia="tr-TR"/>
              </w:rPr>
              <w:t xml:space="preserve"> teşhis etmek ve oral cerrahi gerektiren hastaların düzenlenmesi veya sevkini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Periodontal</w:t>
            </w:r>
            <w:proofErr w:type="spellEnd"/>
            <w:r w:rsidRPr="004C5DA9">
              <w:rPr>
                <w:rFonts w:ascii="Arial" w:eastAsia="Times New Roman" w:hAnsi="Arial" w:cs="Arial"/>
                <w:sz w:val="20"/>
                <w:szCs w:val="20"/>
                <w:lang w:eastAsia="tr-TR"/>
              </w:rPr>
              <w:t xml:space="preserve"> hastalığın teşhis edilmesi ve sistematik değerlendirme cerrahi olmayan tedaviler ve uygun sevk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Önlem ve uygun </w:t>
            </w:r>
            <w:proofErr w:type="spellStart"/>
            <w:r w:rsidRPr="004C5DA9">
              <w:rPr>
                <w:rFonts w:ascii="Arial" w:eastAsia="Times New Roman" w:hAnsi="Arial" w:cs="Arial"/>
                <w:sz w:val="20"/>
                <w:szCs w:val="20"/>
                <w:lang w:eastAsia="tr-TR"/>
              </w:rPr>
              <w:t>intrakoronal</w:t>
            </w:r>
            <w:proofErr w:type="spellEnd"/>
            <w:r w:rsidRPr="004C5DA9">
              <w:rPr>
                <w:rFonts w:ascii="Arial" w:eastAsia="Times New Roman" w:hAnsi="Arial" w:cs="Arial"/>
                <w:sz w:val="20"/>
                <w:szCs w:val="20"/>
                <w:lang w:eastAsia="tr-TR"/>
              </w:rPr>
              <w:t xml:space="preserve"> ve </w:t>
            </w:r>
            <w:proofErr w:type="spellStart"/>
            <w:r w:rsidRPr="004C5DA9">
              <w:rPr>
                <w:rFonts w:ascii="Arial" w:eastAsia="Times New Roman" w:hAnsi="Arial" w:cs="Arial"/>
                <w:sz w:val="20"/>
                <w:szCs w:val="20"/>
                <w:lang w:eastAsia="tr-TR"/>
              </w:rPr>
              <w:t>ekstrakoronal</w:t>
            </w:r>
            <w:proofErr w:type="spellEnd"/>
            <w:r w:rsidRPr="004C5DA9">
              <w:rPr>
                <w:rFonts w:ascii="Arial" w:eastAsia="Times New Roman" w:hAnsi="Arial" w:cs="Arial"/>
                <w:sz w:val="20"/>
                <w:szCs w:val="20"/>
                <w:lang w:eastAsia="tr-TR"/>
              </w:rPr>
              <w:t xml:space="preserve"> </w:t>
            </w:r>
            <w:proofErr w:type="gramStart"/>
            <w:r w:rsidRPr="004C5DA9">
              <w:rPr>
                <w:rFonts w:ascii="Arial" w:eastAsia="Times New Roman" w:hAnsi="Arial" w:cs="Arial"/>
                <w:sz w:val="20"/>
                <w:szCs w:val="20"/>
                <w:lang w:eastAsia="tr-TR"/>
              </w:rPr>
              <w:t>restorasyonları</w:t>
            </w:r>
            <w:proofErr w:type="gramEnd"/>
            <w:r w:rsidRPr="004C5DA9">
              <w:rPr>
                <w:rFonts w:ascii="Arial" w:eastAsia="Times New Roman" w:hAnsi="Arial" w:cs="Arial"/>
                <w:sz w:val="20"/>
                <w:szCs w:val="20"/>
                <w:lang w:eastAsia="tr-TR"/>
              </w:rPr>
              <w:t xml:space="preserve"> içeren yetişkinde çürük kontrolünün sağlayabilir.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Defektif</w:t>
            </w:r>
            <w:proofErr w:type="spellEnd"/>
            <w:r w:rsidRPr="004C5DA9">
              <w:rPr>
                <w:rFonts w:ascii="Arial" w:eastAsia="Times New Roman" w:hAnsi="Arial" w:cs="Arial"/>
                <w:sz w:val="20"/>
                <w:szCs w:val="20"/>
                <w:lang w:eastAsia="tr-TR"/>
              </w:rPr>
              <w:t xml:space="preserve"> dişleri restore edebilir.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Pulpal</w:t>
            </w:r>
            <w:proofErr w:type="spellEnd"/>
            <w:r w:rsidRPr="004C5DA9">
              <w:rPr>
                <w:rFonts w:ascii="Arial" w:eastAsia="Times New Roman" w:hAnsi="Arial" w:cs="Arial"/>
                <w:sz w:val="20"/>
                <w:szCs w:val="20"/>
                <w:lang w:eastAsia="tr-TR"/>
              </w:rPr>
              <w:t xml:space="preserve"> ve </w:t>
            </w:r>
            <w:proofErr w:type="spellStart"/>
            <w:r w:rsidRPr="004C5DA9">
              <w:rPr>
                <w:rFonts w:ascii="Arial" w:eastAsia="Times New Roman" w:hAnsi="Arial" w:cs="Arial"/>
                <w:sz w:val="20"/>
                <w:szCs w:val="20"/>
                <w:lang w:eastAsia="tr-TR"/>
              </w:rPr>
              <w:t>periradiküler</w:t>
            </w:r>
            <w:proofErr w:type="spellEnd"/>
            <w:r w:rsidRPr="004C5DA9">
              <w:rPr>
                <w:rFonts w:ascii="Arial" w:eastAsia="Times New Roman" w:hAnsi="Arial" w:cs="Arial"/>
                <w:sz w:val="20"/>
                <w:szCs w:val="20"/>
                <w:lang w:eastAsia="tr-TR"/>
              </w:rPr>
              <w:t xml:space="preserve"> hastalıklı dişlerin tedavisini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Endodontik</w:t>
            </w:r>
            <w:proofErr w:type="spellEnd"/>
            <w:r w:rsidRPr="004C5DA9">
              <w:rPr>
                <w:rFonts w:ascii="Arial" w:eastAsia="Times New Roman" w:hAnsi="Arial" w:cs="Arial"/>
                <w:sz w:val="20"/>
                <w:szCs w:val="20"/>
                <w:lang w:eastAsia="tr-TR"/>
              </w:rPr>
              <w:t xml:space="preserve"> hastalıkların teşhisi ve sistematik değerlendirilmesi, vaka seçimi, cerrahi olmayan tedaviler ve gerektiğinde sevkini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Çocuk hastaların </w:t>
            </w: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hastalıklarının teşhisi ve korumanın sağlanması, gözlem, tedavi ve gerektiğinde sevkini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Malokluzyonların</w:t>
            </w:r>
            <w:proofErr w:type="spellEnd"/>
            <w:r w:rsidRPr="004C5DA9">
              <w:rPr>
                <w:rFonts w:ascii="Arial" w:eastAsia="Times New Roman" w:hAnsi="Arial" w:cs="Arial"/>
                <w:sz w:val="20"/>
                <w:szCs w:val="20"/>
                <w:lang w:eastAsia="tr-TR"/>
              </w:rPr>
              <w:t xml:space="preserve"> teşhisi ve </w:t>
            </w:r>
            <w:proofErr w:type="spellStart"/>
            <w:r w:rsidRPr="004C5DA9">
              <w:rPr>
                <w:rFonts w:ascii="Arial" w:eastAsia="Times New Roman" w:hAnsi="Arial" w:cs="Arial"/>
                <w:sz w:val="20"/>
                <w:szCs w:val="20"/>
                <w:lang w:eastAsia="tr-TR"/>
              </w:rPr>
              <w:t>ortodontik</w:t>
            </w:r>
            <w:proofErr w:type="spellEnd"/>
            <w:r w:rsidRPr="004C5DA9">
              <w:rPr>
                <w:rFonts w:ascii="Arial" w:eastAsia="Times New Roman" w:hAnsi="Arial" w:cs="Arial"/>
                <w:sz w:val="20"/>
                <w:szCs w:val="20"/>
                <w:lang w:eastAsia="tr-TR"/>
              </w:rPr>
              <w:t xml:space="preserve"> tedavi veya yerin korunması </w:t>
            </w:r>
            <w:proofErr w:type="spellStart"/>
            <w:r w:rsidRPr="004C5DA9">
              <w:rPr>
                <w:rFonts w:ascii="Arial" w:eastAsia="Times New Roman" w:hAnsi="Arial" w:cs="Arial"/>
                <w:sz w:val="20"/>
                <w:szCs w:val="20"/>
                <w:lang w:eastAsia="tr-TR"/>
              </w:rPr>
              <w:t>gerken</w:t>
            </w:r>
            <w:proofErr w:type="spellEnd"/>
            <w:r w:rsidRPr="004C5DA9">
              <w:rPr>
                <w:rFonts w:ascii="Arial" w:eastAsia="Times New Roman" w:hAnsi="Arial" w:cs="Arial"/>
                <w:sz w:val="20"/>
                <w:szCs w:val="20"/>
                <w:lang w:eastAsia="tr-TR"/>
              </w:rPr>
              <w:t xml:space="preserve"> hastaların tedavileri veya gerektiğinde sevklerini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Okluzal</w:t>
            </w:r>
            <w:proofErr w:type="spellEnd"/>
            <w:r w:rsidRPr="004C5DA9">
              <w:rPr>
                <w:rFonts w:ascii="Arial" w:eastAsia="Times New Roman" w:hAnsi="Arial" w:cs="Arial"/>
                <w:sz w:val="20"/>
                <w:szCs w:val="20"/>
                <w:lang w:eastAsia="tr-TR"/>
              </w:rPr>
              <w:t xml:space="preserve"> düzensizliklere sahip hastaların tedavi edebilir.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r w:rsidRPr="004C5DA9">
              <w:rPr>
                <w:rFonts w:ascii="Arial" w:eastAsia="Times New Roman" w:hAnsi="Arial" w:cs="Arial"/>
                <w:sz w:val="20"/>
                <w:szCs w:val="20"/>
                <w:lang w:eastAsia="tr-TR"/>
              </w:rPr>
              <w:t xml:space="preserve">Tam veya kısmi dişsizliğin teşhis edilmesi ve sabit veya hareketli </w:t>
            </w:r>
            <w:proofErr w:type="gramStart"/>
            <w:r w:rsidRPr="004C5DA9">
              <w:rPr>
                <w:rFonts w:ascii="Arial" w:eastAsia="Times New Roman" w:hAnsi="Arial" w:cs="Arial"/>
                <w:sz w:val="20"/>
                <w:szCs w:val="20"/>
                <w:lang w:eastAsia="tr-TR"/>
              </w:rPr>
              <w:t>protezlerin</w:t>
            </w:r>
            <w:proofErr w:type="gramEnd"/>
            <w:r w:rsidRPr="004C5DA9">
              <w:rPr>
                <w:rFonts w:ascii="Arial" w:eastAsia="Times New Roman" w:hAnsi="Arial" w:cs="Arial"/>
                <w:sz w:val="20"/>
                <w:szCs w:val="20"/>
                <w:lang w:eastAsia="tr-TR"/>
              </w:rPr>
              <w:t xml:space="preserve"> uygulanıp, gerektiğinde sevkini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741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ind w:firstLine="75"/>
              <w:rPr>
                <w:rFonts w:ascii="Arial" w:eastAsia="Times New Roman" w:hAnsi="Arial" w:cs="Arial"/>
                <w:sz w:val="20"/>
                <w:szCs w:val="20"/>
                <w:lang w:eastAsia="tr-TR"/>
              </w:rPr>
            </w:pPr>
            <w:proofErr w:type="spellStart"/>
            <w:r w:rsidRPr="004C5DA9">
              <w:rPr>
                <w:rFonts w:ascii="Arial" w:eastAsia="Times New Roman" w:hAnsi="Arial" w:cs="Arial"/>
                <w:sz w:val="20"/>
                <w:szCs w:val="20"/>
                <w:lang w:eastAsia="tr-TR"/>
              </w:rPr>
              <w:t>Dental</w:t>
            </w:r>
            <w:proofErr w:type="spellEnd"/>
            <w:r w:rsidRPr="004C5DA9">
              <w:rPr>
                <w:rFonts w:ascii="Arial" w:eastAsia="Times New Roman" w:hAnsi="Arial" w:cs="Arial"/>
                <w:sz w:val="20"/>
                <w:szCs w:val="20"/>
                <w:lang w:eastAsia="tr-TR"/>
              </w:rPr>
              <w:t xml:space="preserve"> hastalıklara sahip bireylerin tedavisinde uygun ilaçların seçilip uygulama/ yazılmasını yapabilir.</w:t>
            </w:r>
          </w:p>
        </w:tc>
        <w:tc>
          <w:tcPr>
            <w:tcW w:w="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w:t>
            </w:r>
          </w:p>
        </w:tc>
        <w:tc>
          <w:tcPr>
            <w:tcW w:w="6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sz w:val="20"/>
                <w:szCs w:val="20"/>
                <w:lang w:eastAsia="tr-TR"/>
              </w:rPr>
            </w:pPr>
            <w:r w:rsidRPr="004C5DA9">
              <w:rPr>
                <w:rFonts w:ascii="Arial" w:eastAsia="Times New Roman" w:hAnsi="Arial" w:cs="Arial"/>
                <w:sz w:val="20"/>
                <w:szCs w:val="20"/>
                <w:lang w:eastAsia="tr-TR"/>
              </w:rPr>
              <w:t>1,6</w:t>
            </w:r>
          </w:p>
        </w:tc>
      </w:tr>
      <w:tr w:rsidR="00D979AA" w:rsidRPr="004C5DA9" w:rsidTr="0063782F">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393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TÜRKİYE YÜKSEKÖĞRETİM YETERLİLİKLER ÇERÇEVESİ (TYYÇ)</w:t>
            </w:r>
          </w:p>
        </w:tc>
        <w:tc>
          <w:tcPr>
            <w:tcW w:w="465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D979AA" w:rsidRPr="004C5DA9" w:rsidRDefault="00D979AA" w:rsidP="0063782F">
            <w:pPr>
              <w:spacing w:after="0" w:line="240" w:lineRule="auto"/>
              <w:jc w:val="center"/>
              <w:rPr>
                <w:rFonts w:ascii="Arial" w:eastAsia="Times New Roman" w:hAnsi="Arial" w:cs="Arial"/>
                <w:color w:val="FFFFFF"/>
                <w:sz w:val="20"/>
                <w:szCs w:val="20"/>
                <w:lang w:eastAsia="tr-TR"/>
              </w:rPr>
            </w:pPr>
            <w:r w:rsidRPr="004C5DA9">
              <w:rPr>
                <w:rFonts w:ascii="Arial" w:eastAsia="Times New Roman" w:hAnsi="Arial" w:cs="Arial"/>
                <w:b/>
                <w:bCs/>
                <w:color w:val="FFFFFF"/>
                <w:sz w:val="20"/>
                <w:szCs w:val="20"/>
                <w:lang w:eastAsia="tr-TR"/>
              </w:rPr>
              <w:t>TEMEL ALAN YETERLİLİKLERİ (TAY)</w:t>
            </w:r>
          </w:p>
        </w:tc>
      </w:tr>
      <w:tr w:rsidR="00D979AA" w:rsidRPr="004C5DA9" w:rsidTr="0063782F">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979AA" w:rsidRPr="004C5DA9" w:rsidRDefault="00D979AA" w:rsidP="0063782F">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7"/>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Alanı ile ilgili verilerin toplanması, yorumlanması,  uygulanması ve sonuçlarının duyurulması aşamalarında toplumsal, bilimsel, kültürel ve etik değerlere uygun hareket etme.</w:t>
            </w:r>
          </w:p>
          <w:p w:rsidR="00D979AA" w:rsidRPr="004C5DA9" w:rsidRDefault="00D979AA" w:rsidP="0063782F">
            <w:pPr>
              <w:numPr>
                <w:ilvl w:val="0"/>
                <w:numId w:val="7"/>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Sosyal hakların evrenselliği, sosyal adalet, kalite kültürü ve kültürel değerlerin korunması ile  çevre koruma, iş sağlığı ve güvenliği konularında yeterli bilince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 alanı ile ilgili verileri toplar, yorumlar, uygular ve sonuçlarının duyurulması aşamalarında ilgili disiplinlerden kişilerle işbirliği yapar ve toplumsal, bilimsel, kültürel ve etik değerlere uygun hareket eder.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Kalite yönetimi ve süreçlerine uygun davranır ve bu süreçlere katılır.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Bebek ve çocukları da kapsayacak şekilde, birey ve halk sağlığı, çevre koruma ve iş güvenliği konularında yeterli bilince sahiptir ve uygular.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Birey olarak görev, hak ve sorumlulukları ile ilgili yasa, yönetmelik, mevzuata ve mesleki etik kurallarına uygun davranır.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Profesyonel kimliği ile meslektaşlarına rol model ve topluma örnek olur.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Sağlıklı ve/veya hasta bireyin yapısı, fizyolojik fonksiyonları ve davranışları; bireyin sağlığı ile fiziksel ve sosyal çevresi arasındaki ilişkisini anlamaya yetkindir.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Mezuniyet sonrası kurum içi, yerel, ulusal ve uluslararası eğitimlere katılır; bunları kredilendirir ve belgeler.</w:t>
            </w:r>
          </w:p>
          <w:p w:rsidR="00D979AA" w:rsidRPr="004C5DA9" w:rsidRDefault="00D979AA" w:rsidP="0063782F">
            <w:pPr>
              <w:numPr>
                <w:ilvl w:val="0"/>
                <w:numId w:val="8"/>
              </w:numPr>
              <w:spacing w:before="100" w:beforeAutospacing="1" w:after="100" w:afterAutospacing="1" w:line="240" w:lineRule="auto"/>
              <w:rPr>
                <w:rFonts w:ascii="Arial" w:eastAsia="Times New Roman" w:hAnsi="Arial" w:cs="Arial"/>
                <w:sz w:val="20"/>
                <w:szCs w:val="20"/>
                <w:lang w:eastAsia="tr-TR"/>
              </w:rPr>
            </w:pPr>
            <w:r w:rsidRPr="004C5DA9">
              <w:rPr>
                <w:rFonts w:ascii="Arial" w:eastAsia="Times New Roman" w:hAnsi="Arial" w:cs="Arial"/>
                <w:sz w:val="20"/>
                <w:szCs w:val="20"/>
                <w:lang w:eastAsia="tr-TR"/>
              </w:rPr>
              <w:t>Etik ilkelerin ve etik kurulların eğitim- uygulama ve araştırma alanlarında birey ve toplum için önemini bilir.</w:t>
            </w:r>
          </w:p>
        </w:tc>
      </w:tr>
    </w:tbl>
    <w:p w:rsidR="00D979AA" w:rsidRPr="00572F7C" w:rsidRDefault="00D979AA" w:rsidP="00D979AA">
      <w:pPr>
        <w:rPr>
          <w:b/>
        </w:rPr>
      </w:pPr>
    </w:p>
    <w:p w:rsidR="002D4959" w:rsidRDefault="002D4959"/>
    <w:sectPr w:rsidR="002D4959" w:rsidSect="005001DD">
      <w:pgSz w:w="11906" w:h="16838"/>
      <w:pgMar w:top="567" w:right="70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C3D99"/>
    <w:multiLevelType w:val="multilevel"/>
    <w:tmpl w:val="BEE0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95D47"/>
    <w:multiLevelType w:val="multilevel"/>
    <w:tmpl w:val="62F2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DD5F35"/>
    <w:multiLevelType w:val="multilevel"/>
    <w:tmpl w:val="8430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187ECC"/>
    <w:multiLevelType w:val="multilevel"/>
    <w:tmpl w:val="5670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1B0288"/>
    <w:multiLevelType w:val="multilevel"/>
    <w:tmpl w:val="6F94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663508"/>
    <w:multiLevelType w:val="multilevel"/>
    <w:tmpl w:val="5154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FD1932"/>
    <w:multiLevelType w:val="multilevel"/>
    <w:tmpl w:val="D918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2D2676"/>
    <w:multiLevelType w:val="multilevel"/>
    <w:tmpl w:val="7FD45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9AA"/>
    <w:rsid w:val="002D4959"/>
    <w:rsid w:val="00D979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2014-10-22T08:19:00Z</dcterms:created>
  <dcterms:modified xsi:type="dcterms:W3CDTF">2014-10-22T08:20:00Z</dcterms:modified>
</cp:coreProperties>
</file>